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4E845" w14:textId="2ACD6B07" w:rsidR="00201A6A" w:rsidRPr="000642CF" w:rsidRDefault="00201A6A" w:rsidP="000642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642CF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2F2F386F" wp14:editId="50E6B6BC">
            <wp:simplePos x="0" y="0"/>
            <wp:positionH relativeFrom="column">
              <wp:posOffset>5953125</wp:posOffset>
            </wp:positionH>
            <wp:positionV relativeFrom="paragraph">
              <wp:posOffset>-38100</wp:posOffset>
            </wp:positionV>
            <wp:extent cx="653792" cy="720000"/>
            <wp:effectExtent l="0" t="0" r="0" b="0"/>
            <wp:wrapTight wrapText="bothSides">
              <wp:wrapPolygon edited="0">
                <wp:start x="0" y="0"/>
                <wp:lineTo x="0" y="21162"/>
                <wp:lineTo x="20781" y="21162"/>
                <wp:lineTo x="20781" y="0"/>
                <wp:lineTo x="0" y="0"/>
              </wp:wrapPolygon>
            </wp:wrapTight>
            <wp:docPr id="1" name="Image 1" descr="C:\Users\PROPRIETAIRE\Desktop\CPP Rencontrer\image KT module REncontrer Vivre en alliance 084 image de l'Album page 3 Toutes les alli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esktop\CPP Rencontrer\image KT module REncontrer Vivre en alliance 084 image de l'Album page 3 Toutes les allianc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2CF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1801044" wp14:editId="766E3BC6">
            <wp:simplePos x="0" y="0"/>
            <wp:positionH relativeFrom="column">
              <wp:posOffset>-8255</wp:posOffset>
            </wp:positionH>
            <wp:positionV relativeFrom="paragraph">
              <wp:posOffset>-36830</wp:posOffset>
            </wp:positionV>
            <wp:extent cx="720000" cy="544379"/>
            <wp:effectExtent l="0" t="0" r="0" b="0"/>
            <wp:wrapTight wrapText="bothSides">
              <wp:wrapPolygon edited="0">
                <wp:start x="0" y="0"/>
                <wp:lineTo x="0" y="21172"/>
                <wp:lineTo x="21162" y="21172"/>
                <wp:lineTo x="21162" y="0"/>
                <wp:lineTo x="0" y="0"/>
              </wp:wrapPolygon>
            </wp:wrapTight>
            <wp:docPr id="2" name="Image 2" descr="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f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2CF">
        <w:rPr>
          <w:b/>
          <w:bCs/>
        </w:rPr>
        <w:t>Module Rencontrer</w:t>
      </w:r>
    </w:p>
    <w:p w14:paraId="0FDF9934" w14:textId="77777777" w:rsidR="00817D8E" w:rsidRPr="000642CF" w:rsidRDefault="00817D8E" w:rsidP="000642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0642CF">
        <w:rPr>
          <w:b/>
          <w:bCs/>
        </w:rPr>
        <w:t>Célébration de Noël</w:t>
      </w:r>
      <w:r w:rsidR="00161451" w:rsidRPr="000642CF">
        <w:rPr>
          <w:b/>
          <w:bCs/>
        </w:rPr>
        <w:t xml:space="preserve"> enfance</w:t>
      </w:r>
    </w:p>
    <w:p w14:paraId="1005165E" w14:textId="77777777" w:rsidR="00201A6A" w:rsidRPr="000642CF" w:rsidRDefault="00201A6A" w:rsidP="000642CF">
      <w:pPr>
        <w:pStyle w:val="Default"/>
        <w:jc w:val="center"/>
        <w:rPr>
          <w:b/>
          <w:bCs/>
        </w:rPr>
      </w:pPr>
    </w:p>
    <w:p w14:paraId="2E37C9A6" w14:textId="77777777" w:rsidR="00201A6A" w:rsidRPr="000642CF" w:rsidRDefault="00201A6A" w:rsidP="000642CF">
      <w:pPr>
        <w:pStyle w:val="Default"/>
        <w:jc w:val="center"/>
        <w:rPr>
          <w:b/>
        </w:rPr>
      </w:pPr>
    </w:p>
    <w:p w14:paraId="5ECD2F88" w14:textId="24E5323C" w:rsidR="00CB7343" w:rsidRDefault="00CB7343" w:rsidP="000642CF">
      <w:pPr>
        <w:pStyle w:val="Default"/>
      </w:pPr>
      <w:r>
        <w:t xml:space="preserve">Documents dans </w:t>
      </w:r>
      <w:hyperlink r:id="rId8" w:anchor="annexes" w:history="1">
        <w:r w:rsidRPr="00CB7343">
          <w:rPr>
            <w:rStyle w:val="Lienhypertexte"/>
          </w:rPr>
          <w:t>Rencontrer\Enfance\Annexes</w:t>
        </w:r>
      </w:hyperlink>
      <w:r>
        <w:t xml:space="preserve"> </w:t>
      </w:r>
    </w:p>
    <w:p w14:paraId="2D3FB34E" w14:textId="143F6332" w:rsidR="00817D8E" w:rsidRPr="000642CF" w:rsidRDefault="00817D8E" w:rsidP="000642CF">
      <w:pPr>
        <w:pStyle w:val="Default"/>
      </w:pPr>
      <w:r w:rsidRPr="000642CF">
        <w:t xml:space="preserve">Cette célébration peut être vécue comme une attente de Noël, pendant l’Avent, ou bien comme une veillée de Noël. </w:t>
      </w:r>
    </w:p>
    <w:p w14:paraId="7FCE948B" w14:textId="77777777" w:rsidR="00817D8E" w:rsidRPr="000642CF" w:rsidRDefault="00817D8E" w:rsidP="000642CF">
      <w:pPr>
        <w:pStyle w:val="Default"/>
      </w:pPr>
      <w:r w:rsidRPr="000642CF">
        <w:rPr>
          <w:b/>
          <w:bCs/>
        </w:rPr>
        <w:t xml:space="preserve">Décor </w:t>
      </w:r>
    </w:p>
    <w:p w14:paraId="33259733" w14:textId="3DFD3D63" w:rsidR="00817D8E" w:rsidRPr="000642CF" w:rsidRDefault="00817D8E" w:rsidP="000642CF">
      <w:pPr>
        <w:pStyle w:val="Default"/>
      </w:pPr>
      <w:r w:rsidRPr="000642CF">
        <w:t>La tente, dressée pendant les rencontres précédentes, l’arche d’alliance</w:t>
      </w:r>
      <w:r w:rsidR="000642CF">
        <w:t>.</w:t>
      </w:r>
      <w:r w:rsidRPr="000642CF">
        <w:t xml:space="preserve"> </w:t>
      </w:r>
    </w:p>
    <w:p w14:paraId="44265F5C" w14:textId="77777777" w:rsidR="00817D8E" w:rsidRPr="000642CF" w:rsidRDefault="00817D8E" w:rsidP="000642CF">
      <w:pPr>
        <w:pStyle w:val="Default"/>
        <w:rPr>
          <w:b/>
        </w:rPr>
      </w:pPr>
      <w:r w:rsidRPr="000642CF">
        <w:rPr>
          <w:b/>
          <w:bCs/>
        </w:rPr>
        <w:t xml:space="preserve">Matériel </w:t>
      </w:r>
    </w:p>
    <w:p w14:paraId="0F25327A" w14:textId="77777777" w:rsidR="00817D8E" w:rsidRPr="000642CF" w:rsidRDefault="00817D8E" w:rsidP="000642CF">
      <w:pPr>
        <w:pStyle w:val="Default"/>
      </w:pPr>
      <w:r w:rsidRPr="000642CF">
        <w:t xml:space="preserve">Santons, tissus pour la tente, pain, arche d’alliance, bible, parfum, cierge, fleurs, croix </w:t>
      </w:r>
    </w:p>
    <w:p w14:paraId="7CCE5FD5" w14:textId="75651141" w:rsidR="00CB7343" w:rsidRDefault="007C76C9" w:rsidP="000642CF">
      <w:pPr>
        <w:pStyle w:val="Default"/>
      </w:pPr>
      <w:r w:rsidRPr="00CB7343">
        <w:rPr>
          <w:b/>
          <w:bCs/>
        </w:rPr>
        <w:t>Chants</w:t>
      </w:r>
      <w:r w:rsidR="005C5F3F" w:rsidRPr="000642CF">
        <w:t> </w:t>
      </w:r>
      <w:r w:rsidR="00CB7343">
        <w:t xml:space="preserve">dans </w:t>
      </w:r>
      <w:r w:rsidR="00CB7343" w:rsidRPr="00CB7343">
        <w:rPr>
          <w:color w:val="1F497D" w:themeColor="text2"/>
        </w:rPr>
        <w:t>Rencontrer Onglet Chants</w:t>
      </w:r>
      <w:r w:rsidR="005C5F3F" w:rsidRPr="000642CF">
        <w:t xml:space="preserve"> </w:t>
      </w:r>
    </w:p>
    <w:p w14:paraId="210E34EF" w14:textId="28F5E7E7" w:rsidR="005C5F3F" w:rsidRPr="000642CF" w:rsidRDefault="005C5F3F" w:rsidP="000642CF">
      <w:pPr>
        <w:pStyle w:val="Default"/>
        <w:rPr>
          <w:rFonts w:eastAsia="Times New Roman"/>
          <w:lang w:eastAsia="fr-FR"/>
        </w:rPr>
      </w:pPr>
      <w:r w:rsidRPr="000642CF">
        <w:t xml:space="preserve">Pour une alliance avec toi </w:t>
      </w:r>
      <w:r w:rsidR="007C76C9" w:rsidRPr="000642CF">
        <w:t>-</w:t>
      </w:r>
      <w:r w:rsidR="003A5BF7" w:rsidRPr="000642CF">
        <w:t xml:space="preserve"> </w:t>
      </w:r>
      <w:r w:rsidR="003A5BF7" w:rsidRPr="000642CF">
        <w:rPr>
          <w:rFonts w:eastAsia="Times New Roman"/>
          <w:lang w:eastAsia="fr-FR"/>
        </w:rPr>
        <w:t>Allez d</w:t>
      </w:r>
      <w:r w:rsidR="00D75E97" w:rsidRPr="000642CF">
        <w:rPr>
          <w:rFonts w:eastAsia="Times New Roman"/>
          <w:lang w:eastAsia="fr-FR"/>
        </w:rPr>
        <w:t>i</w:t>
      </w:r>
      <w:r w:rsidR="003A5BF7" w:rsidRPr="000642CF">
        <w:rPr>
          <w:rFonts w:eastAsia="Times New Roman"/>
          <w:lang w:eastAsia="fr-FR"/>
        </w:rPr>
        <w:t>re à tous les hommes</w:t>
      </w:r>
      <w:r w:rsidR="00BA2045" w:rsidRPr="000642CF">
        <w:rPr>
          <w:rFonts w:eastAsia="Times New Roman"/>
          <w:lang w:eastAsia="fr-FR"/>
        </w:rPr>
        <w:t xml:space="preserve"> </w:t>
      </w:r>
      <w:r w:rsidR="00383D72" w:rsidRPr="000642CF">
        <w:rPr>
          <w:rFonts w:eastAsia="Times New Roman"/>
          <w:lang w:eastAsia="fr-FR"/>
        </w:rPr>
        <w:t>-</w:t>
      </w:r>
      <w:r w:rsidR="00BA2045" w:rsidRPr="000642CF">
        <w:rPr>
          <w:rFonts w:eastAsia="Times New Roman"/>
          <w:lang w:eastAsia="fr-FR"/>
        </w:rPr>
        <w:t xml:space="preserve"> </w:t>
      </w:r>
      <w:r w:rsidR="00383D72" w:rsidRPr="000642CF">
        <w:rPr>
          <w:rFonts w:eastAsia="Times New Roman"/>
          <w:lang w:eastAsia="fr-FR"/>
        </w:rPr>
        <w:t>Dieu se fait petit enfant.</w:t>
      </w:r>
      <w:r w:rsidR="003A5BF7" w:rsidRPr="000642CF">
        <w:rPr>
          <w:rFonts w:eastAsia="Times New Roman"/>
          <w:lang w:eastAsia="fr-FR"/>
        </w:rPr>
        <w:t xml:space="preserve"> </w:t>
      </w:r>
    </w:p>
    <w:p w14:paraId="30880FE2" w14:textId="77777777" w:rsidR="0069759D" w:rsidRPr="000642CF" w:rsidRDefault="0069759D" w:rsidP="000642CF">
      <w:pPr>
        <w:pStyle w:val="Default"/>
      </w:pPr>
    </w:p>
    <w:p w14:paraId="39117AA8" w14:textId="77777777" w:rsidR="00817D8E" w:rsidRPr="000642CF" w:rsidRDefault="00817D8E" w:rsidP="00064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t xml:space="preserve">Déroulement </w:t>
      </w:r>
    </w:p>
    <w:p w14:paraId="6E9B63F5" w14:textId="269F5F3B" w:rsidR="00817D8E" w:rsidRPr="000642CF" w:rsidRDefault="00CB7343" w:rsidP="000642C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Temps de l’a</w:t>
      </w:r>
      <w:r w:rsidR="00817D8E" w:rsidRPr="000642CF">
        <w:rPr>
          <w:rFonts w:ascii="Times New Roman" w:hAnsi="Times New Roman" w:cs="Times New Roman"/>
          <w:b/>
          <w:i/>
          <w:sz w:val="24"/>
          <w:szCs w:val="24"/>
        </w:rPr>
        <w:t xml:space="preserve">ccueil </w:t>
      </w:r>
    </w:p>
    <w:p w14:paraId="5A56A18B" w14:textId="68A830E0" w:rsidR="00817D8E" w:rsidRPr="000642CF" w:rsidRDefault="00817D8E" w:rsidP="000642C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t>Animateur</w:t>
      </w:r>
      <w:r w:rsidRPr="000642CF">
        <w:rPr>
          <w:rFonts w:ascii="Times New Roman" w:hAnsi="Times New Roman" w:cs="Times New Roman"/>
          <w:sz w:val="24"/>
          <w:szCs w:val="24"/>
        </w:rPr>
        <w:t xml:space="preserve"> : Bienvenue à tous, enfants, parents, amis, paroissiens… etc</w:t>
      </w:r>
      <w:r w:rsidR="000642CF">
        <w:rPr>
          <w:rFonts w:ascii="Times New Roman" w:hAnsi="Times New Roman" w:cs="Times New Roman"/>
          <w:sz w:val="24"/>
          <w:szCs w:val="24"/>
        </w:rPr>
        <w:t>…</w:t>
      </w:r>
      <w:r w:rsidRPr="000642CF">
        <w:rPr>
          <w:rFonts w:ascii="Times New Roman" w:hAnsi="Times New Roman" w:cs="Times New Roman"/>
          <w:sz w:val="24"/>
          <w:szCs w:val="24"/>
        </w:rPr>
        <w:t xml:space="preserve"> Nous sommes rassemblés aujourd’hui, enfants et adultes, pour fêter Noël. Nous cheminons ensemble</w:t>
      </w:r>
      <w:r w:rsidR="00477C32" w:rsidRPr="000642CF">
        <w:rPr>
          <w:rFonts w:ascii="Times New Roman" w:hAnsi="Times New Roman" w:cs="Times New Roman"/>
          <w:sz w:val="24"/>
          <w:szCs w:val="24"/>
        </w:rPr>
        <w:t>,</w:t>
      </w:r>
      <w:r w:rsidRPr="000642CF">
        <w:rPr>
          <w:rFonts w:ascii="Times New Roman" w:hAnsi="Times New Roman" w:cs="Times New Roman"/>
          <w:sz w:val="24"/>
          <w:szCs w:val="24"/>
        </w:rPr>
        <w:t xml:space="preserve"> en catéchèse</w:t>
      </w:r>
      <w:r w:rsidR="00477C32" w:rsidRPr="000642CF">
        <w:rPr>
          <w:rFonts w:ascii="Times New Roman" w:hAnsi="Times New Roman" w:cs="Times New Roman"/>
          <w:sz w:val="24"/>
          <w:szCs w:val="24"/>
        </w:rPr>
        <w:t>,</w:t>
      </w:r>
      <w:r w:rsidRPr="000642CF">
        <w:rPr>
          <w:rFonts w:ascii="Times New Roman" w:hAnsi="Times New Roman" w:cs="Times New Roman"/>
          <w:sz w:val="24"/>
          <w:szCs w:val="24"/>
        </w:rPr>
        <w:t xml:space="preserve"> depuis plusieurs mois. Nous avons lu, questionné, interrogé la Parole de Dieu. </w:t>
      </w:r>
    </w:p>
    <w:p w14:paraId="48802EEE" w14:textId="1767F3B8" w:rsidR="00817D8E" w:rsidRPr="000642CF" w:rsidRDefault="00817D8E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sz w:val="24"/>
          <w:szCs w:val="24"/>
        </w:rPr>
        <w:t>Nous avons</w:t>
      </w:r>
      <w:r w:rsidR="005753FB" w:rsidRPr="000642CF">
        <w:rPr>
          <w:rFonts w:ascii="Times New Roman" w:hAnsi="Times New Roman" w:cs="Times New Roman"/>
          <w:sz w:val="24"/>
          <w:szCs w:val="24"/>
        </w:rPr>
        <w:t xml:space="preserve"> découvert dans l’E</w:t>
      </w:r>
      <w:r w:rsidRPr="000642CF">
        <w:rPr>
          <w:rFonts w:ascii="Times New Roman" w:hAnsi="Times New Roman" w:cs="Times New Roman"/>
          <w:sz w:val="24"/>
          <w:szCs w:val="24"/>
        </w:rPr>
        <w:t>ucharistie un Dieu qui se donne à nous. Nous avons rencontré des femmes, des veuves qui donnent de leur manque, qui donnent un peu d’</w:t>
      </w:r>
      <w:r w:rsidR="00A922DC" w:rsidRPr="000642CF">
        <w:rPr>
          <w:rFonts w:ascii="Times New Roman" w:hAnsi="Times New Roman" w:cs="Times New Roman"/>
          <w:sz w:val="24"/>
          <w:szCs w:val="24"/>
        </w:rPr>
        <w:t>elles-mêmes</w:t>
      </w:r>
      <w:r w:rsidRPr="000642CF">
        <w:rPr>
          <w:rFonts w:ascii="Times New Roman" w:hAnsi="Times New Roman" w:cs="Times New Roman"/>
          <w:sz w:val="24"/>
          <w:szCs w:val="24"/>
        </w:rPr>
        <w:t xml:space="preserve"> qui donnent</w:t>
      </w:r>
      <w:r w:rsidR="00A922DC" w:rsidRPr="000642CF">
        <w:rPr>
          <w:rFonts w:ascii="Times New Roman" w:hAnsi="Times New Roman" w:cs="Times New Roman"/>
          <w:sz w:val="24"/>
          <w:szCs w:val="24"/>
        </w:rPr>
        <w:t xml:space="preserve"> de</w:t>
      </w:r>
      <w:r w:rsidRPr="000642CF">
        <w:rPr>
          <w:rFonts w:ascii="Times New Roman" w:hAnsi="Times New Roman" w:cs="Times New Roman"/>
          <w:sz w:val="24"/>
          <w:szCs w:val="24"/>
        </w:rPr>
        <w:t xml:space="preserve"> leur vie. Aujourd’</w:t>
      </w:r>
      <w:r w:rsidR="00A922DC" w:rsidRPr="000642CF">
        <w:rPr>
          <w:rFonts w:ascii="Times New Roman" w:hAnsi="Times New Roman" w:cs="Times New Roman"/>
          <w:sz w:val="24"/>
          <w:szCs w:val="24"/>
        </w:rPr>
        <w:t>hui nous nous préparons à pr</w:t>
      </w:r>
      <w:r w:rsidRPr="000642CF">
        <w:rPr>
          <w:rFonts w:ascii="Times New Roman" w:hAnsi="Times New Roman" w:cs="Times New Roman"/>
          <w:sz w:val="24"/>
          <w:szCs w:val="24"/>
        </w:rPr>
        <w:t>i</w:t>
      </w:r>
      <w:r w:rsidR="00A922DC" w:rsidRPr="000642CF">
        <w:rPr>
          <w:rFonts w:ascii="Times New Roman" w:hAnsi="Times New Roman" w:cs="Times New Roman"/>
          <w:sz w:val="24"/>
          <w:szCs w:val="24"/>
        </w:rPr>
        <w:t>e</w:t>
      </w:r>
      <w:r w:rsidRPr="000642CF">
        <w:rPr>
          <w:rFonts w:ascii="Times New Roman" w:hAnsi="Times New Roman" w:cs="Times New Roman"/>
          <w:sz w:val="24"/>
          <w:szCs w:val="24"/>
        </w:rPr>
        <w:t xml:space="preserve">r et célébrer Dieu qui </w:t>
      </w:r>
      <w:r w:rsidR="00A922DC" w:rsidRPr="000642CF">
        <w:rPr>
          <w:rFonts w:ascii="Times New Roman" w:hAnsi="Times New Roman" w:cs="Times New Roman"/>
          <w:sz w:val="24"/>
          <w:szCs w:val="24"/>
        </w:rPr>
        <w:t xml:space="preserve">se </w:t>
      </w:r>
      <w:r w:rsidRPr="000642CF">
        <w:rPr>
          <w:rFonts w:ascii="Times New Roman" w:hAnsi="Times New Roman" w:cs="Times New Roman"/>
          <w:sz w:val="24"/>
          <w:szCs w:val="24"/>
        </w:rPr>
        <w:t>donne à nous dans sa Parole et</w:t>
      </w:r>
      <w:r w:rsidR="00477C32" w:rsidRPr="000642CF">
        <w:rPr>
          <w:rFonts w:ascii="Times New Roman" w:hAnsi="Times New Roman" w:cs="Times New Roman"/>
          <w:sz w:val="24"/>
          <w:szCs w:val="24"/>
        </w:rPr>
        <w:t xml:space="preserve"> qui </w:t>
      </w:r>
      <w:r w:rsidRPr="000642CF">
        <w:rPr>
          <w:rFonts w:ascii="Times New Roman" w:hAnsi="Times New Roman" w:cs="Times New Roman"/>
          <w:sz w:val="24"/>
          <w:szCs w:val="24"/>
        </w:rPr>
        <w:t xml:space="preserve">se fait </w:t>
      </w:r>
      <w:r w:rsidR="00A922DC" w:rsidRPr="000642CF">
        <w:rPr>
          <w:rFonts w:ascii="Times New Roman" w:hAnsi="Times New Roman" w:cs="Times New Roman"/>
          <w:sz w:val="24"/>
          <w:szCs w:val="24"/>
        </w:rPr>
        <w:t>petit enfant pour nous. Nous fêtons aujourd’hui notre rencontre, notre alliance avec le Seigneur</w:t>
      </w:r>
      <w:r w:rsidR="00477C32" w:rsidRPr="000642CF">
        <w:rPr>
          <w:rFonts w:ascii="Times New Roman" w:hAnsi="Times New Roman" w:cs="Times New Roman"/>
          <w:sz w:val="24"/>
          <w:szCs w:val="24"/>
        </w:rPr>
        <w:t xml:space="preserve"> en accueillant </w:t>
      </w:r>
      <w:r w:rsidR="00C27CCE" w:rsidRPr="000642CF">
        <w:rPr>
          <w:rFonts w:ascii="Times New Roman" w:hAnsi="Times New Roman" w:cs="Times New Roman"/>
          <w:sz w:val="24"/>
          <w:szCs w:val="24"/>
        </w:rPr>
        <w:t>Jésus,</w:t>
      </w:r>
      <w:r w:rsidR="00477C32" w:rsidRPr="000642CF">
        <w:rPr>
          <w:rFonts w:ascii="Times New Roman" w:hAnsi="Times New Roman" w:cs="Times New Roman"/>
          <w:sz w:val="24"/>
          <w:szCs w:val="24"/>
        </w:rPr>
        <w:t xml:space="preserve"> Fils de D</w:t>
      </w:r>
      <w:r w:rsidR="00C27CCE" w:rsidRPr="000642CF">
        <w:rPr>
          <w:rFonts w:ascii="Times New Roman" w:hAnsi="Times New Roman" w:cs="Times New Roman"/>
          <w:sz w:val="24"/>
          <w:szCs w:val="24"/>
        </w:rPr>
        <w:t>ieu</w:t>
      </w:r>
      <w:r w:rsidR="00A922DC" w:rsidRPr="000642CF">
        <w:rPr>
          <w:rFonts w:ascii="Times New Roman" w:hAnsi="Times New Roman" w:cs="Times New Roman"/>
          <w:sz w:val="24"/>
          <w:szCs w:val="24"/>
        </w:rPr>
        <w:t xml:space="preserve">. </w:t>
      </w:r>
      <w:r w:rsidRPr="00064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54DB4" w14:textId="5D5F1F84" w:rsidR="00817D8E" w:rsidRPr="000642CF" w:rsidRDefault="00345286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t>Célébrant</w:t>
      </w:r>
      <w:r w:rsidRPr="000642CF">
        <w:rPr>
          <w:rFonts w:ascii="Times New Roman" w:hAnsi="Times New Roman" w:cs="Times New Roman"/>
          <w:sz w:val="24"/>
          <w:szCs w:val="24"/>
        </w:rPr>
        <w:t> :</w:t>
      </w:r>
      <w:r w:rsidR="00C27CCE" w:rsidRPr="000642CF">
        <w:rPr>
          <w:rFonts w:ascii="Times New Roman" w:hAnsi="Times New Roman" w:cs="Times New Roman"/>
          <w:sz w:val="24"/>
          <w:szCs w:val="24"/>
        </w:rPr>
        <w:t xml:space="preserve"> Nous voici rassemblée au nom du Père et du Fils et Saint Esprit. </w:t>
      </w:r>
      <w:r w:rsidRPr="000642CF">
        <w:rPr>
          <w:rFonts w:ascii="Times New Roman" w:hAnsi="Times New Roman" w:cs="Times New Roman"/>
          <w:sz w:val="24"/>
          <w:szCs w:val="24"/>
        </w:rPr>
        <w:t>Tu le vois, Seigneur, ton peuple ici rassemblé se p</w:t>
      </w:r>
      <w:r w:rsidR="005753FB" w:rsidRPr="000642CF">
        <w:rPr>
          <w:rFonts w:ascii="Times New Roman" w:hAnsi="Times New Roman" w:cs="Times New Roman"/>
          <w:sz w:val="24"/>
          <w:szCs w:val="24"/>
        </w:rPr>
        <w:t xml:space="preserve">répare à accueillir ta Parole. </w:t>
      </w:r>
      <w:r w:rsidRPr="000642CF">
        <w:rPr>
          <w:rFonts w:ascii="Times New Roman" w:hAnsi="Times New Roman" w:cs="Times New Roman"/>
          <w:sz w:val="24"/>
          <w:szCs w:val="24"/>
        </w:rPr>
        <w:t>Par</w:t>
      </w:r>
      <w:r w:rsidR="005753FB" w:rsidRPr="000642CF">
        <w:rPr>
          <w:rFonts w:ascii="Times New Roman" w:hAnsi="Times New Roman" w:cs="Times New Roman"/>
          <w:sz w:val="24"/>
          <w:szCs w:val="24"/>
        </w:rPr>
        <w:t xml:space="preserve">ole qui nous révèle qui tu es. </w:t>
      </w:r>
      <w:r w:rsidRPr="000642CF">
        <w:rPr>
          <w:rFonts w:ascii="Times New Roman" w:hAnsi="Times New Roman" w:cs="Times New Roman"/>
          <w:sz w:val="24"/>
          <w:szCs w:val="24"/>
        </w:rPr>
        <w:t>Parole qui vient nous dir</w:t>
      </w:r>
      <w:r w:rsidR="005753FB" w:rsidRPr="000642CF">
        <w:rPr>
          <w:rFonts w:ascii="Times New Roman" w:hAnsi="Times New Roman" w:cs="Times New Roman"/>
          <w:sz w:val="24"/>
          <w:szCs w:val="24"/>
        </w:rPr>
        <w:t xml:space="preserve">e ton mystère. </w:t>
      </w:r>
      <w:r w:rsidRPr="000642CF">
        <w:rPr>
          <w:rFonts w:ascii="Times New Roman" w:hAnsi="Times New Roman" w:cs="Times New Roman"/>
          <w:sz w:val="24"/>
          <w:szCs w:val="24"/>
        </w:rPr>
        <w:t xml:space="preserve">Parole que nous allons fêter en accueillant ton Fils, petit enfant. Nous te prions et te chantons. </w:t>
      </w:r>
    </w:p>
    <w:p w14:paraId="78BD4E92" w14:textId="77777777" w:rsidR="00C27CCE" w:rsidRPr="000642CF" w:rsidRDefault="00C27CCE" w:rsidP="00064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2EC27" w14:textId="2548E671" w:rsidR="00345286" w:rsidRPr="000642CF" w:rsidRDefault="00345286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t>Chant festif</w:t>
      </w:r>
      <w:r w:rsidRPr="000642CF">
        <w:rPr>
          <w:rFonts w:ascii="Times New Roman" w:hAnsi="Times New Roman" w:cs="Times New Roman"/>
          <w:sz w:val="24"/>
          <w:szCs w:val="24"/>
        </w:rPr>
        <w:t> exprimant l’attente</w:t>
      </w:r>
    </w:p>
    <w:p w14:paraId="5F7E319D" w14:textId="77777777" w:rsidR="00246899" w:rsidRPr="000642CF" w:rsidRDefault="00246899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A4E16" w14:textId="2AF80D79" w:rsidR="00345286" w:rsidRPr="00CB7343" w:rsidRDefault="00CB7343" w:rsidP="000642CF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B7343">
        <w:rPr>
          <w:rFonts w:ascii="Times New Roman" w:hAnsi="Times New Roman" w:cs="Times New Roman"/>
          <w:b/>
          <w:i/>
          <w:iCs/>
          <w:sz w:val="24"/>
          <w:szCs w:val="24"/>
        </w:rPr>
        <w:t>Temps de la l</w:t>
      </w:r>
      <w:r w:rsidR="00345286" w:rsidRPr="00CB73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iturgie de la Parole </w:t>
      </w:r>
    </w:p>
    <w:p w14:paraId="46528B7E" w14:textId="790EB60F" w:rsidR="00345286" w:rsidRPr="000642CF" w:rsidRDefault="00345286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t>Musique</w:t>
      </w:r>
      <w:r w:rsidRPr="000642CF">
        <w:rPr>
          <w:rFonts w:ascii="Times New Roman" w:hAnsi="Times New Roman" w:cs="Times New Roman"/>
          <w:sz w:val="24"/>
          <w:szCs w:val="24"/>
        </w:rPr>
        <w:t xml:space="preserve"> </w:t>
      </w:r>
      <w:r w:rsidR="00C27CCE" w:rsidRPr="000642CF">
        <w:rPr>
          <w:rFonts w:ascii="Times New Roman" w:hAnsi="Times New Roman" w:cs="Times New Roman"/>
          <w:sz w:val="24"/>
          <w:szCs w:val="24"/>
        </w:rPr>
        <w:t xml:space="preserve">de Noël </w:t>
      </w:r>
      <w:r w:rsidRPr="000642CF">
        <w:rPr>
          <w:rFonts w:ascii="Times New Roman" w:hAnsi="Times New Roman" w:cs="Times New Roman"/>
          <w:sz w:val="24"/>
          <w:szCs w:val="24"/>
        </w:rPr>
        <w:t xml:space="preserve">pendant que se met en place le groupe du jeu scénique. </w:t>
      </w:r>
    </w:p>
    <w:p w14:paraId="67BE3105" w14:textId="13B8E04D" w:rsidR="00345286" w:rsidRPr="000642CF" w:rsidRDefault="00345286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t>Lecture de la Parole</w:t>
      </w:r>
      <w:r w:rsidRPr="000642CF">
        <w:rPr>
          <w:rFonts w:ascii="Times New Roman" w:hAnsi="Times New Roman" w:cs="Times New Roman"/>
          <w:sz w:val="24"/>
          <w:szCs w:val="24"/>
        </w:rPr>
        <w:t xml:space="preserve"> : </w:t>
      </w:r>
      <w:r w:rsidR="00246899" w:rsidRPr="000642CF">
        <w:rPr>
          <w:rFonts w:ascii="Times New Roman" w:hAnsi="Times New Roman" w:cs="Times New Roman"/>
          <w:sz w:val="24"/>
          <w:szCs w:val="24"/>
        </w:rPr>
        <w:t xml:space="preserve">quelques </w:t>
      </w:r>
      <w:r w:rsidRPr="000642CF">
        <w:rPr>
          <w:rFonts w:ascii="Times New Roman" w:hAnsi="Times New Roman" w:cs="Times New Roman"/>
          <w:sz w:val="24"/>
          <w:szCs w:val="24"/>
        </w:rPr>
        <w:t>enfant</w:t>
      </w:r>
      <w:r w:rsidR="00246899" w:rsidRPr="000642CF">
        <w:rPr>
          <w:rFonts w:ascii="Times New Roman" w:hAnsi="Times New Roman" w:cs="Times New Roman"/>
          <w:sz w:val="24"/>
          <w:szCs w:val="24"/>
        </w:rPr>
        <w:t>s</w:t>
      </w:r>
      <w:r w:rsidRPr="000642CF">
        <w:rPr>
          <w:rFonts w:ascii="Times New Roman" w:hAnsi="Times New Roman" w:cs="Times New Roman"/>
          <w:sz w:val="24"/>
          <w:szCs w:val="24"/>
        </w:rPr>
        <w:t xml:space="preserve"> raconte</w:t>
      </w:r>
      <w:r w:rsidR="00246899" w:rsidRPr="000642CF">
        <w:rPr>
          <w:rFonts w:ascii="Times New Roman" w:hAnsi="Times New Roman" w:cs="Times New Roman"/>
          <w:sz w:val="24"/>
          <w:szCs w:val="24"/>
        </w:rPr>
        <w:t>nt</w:t>
      </w:r>
      <w:r w:rsidRPr="000642CF">
        <w:rPr>
          <w:rFonts w:ascii="Times New Roman" w:hAnsi="Times New Roman" w:cs="Times New Roman"/>
          <w:sz w:val="24"/>
          <w:szCs w:val="24"/>
        </w:rPr>
        <w:t xml:space="preserve"> de façon simple </w:t>
      </w:r>
      <w:r w:rsidR="00A70A95" w:rsidRPr="000642CF">
        <w:rPr>
          <w:rFonts w:ascii="Times New Roman" w:hAnsi="Times New Roman" w:cs="Times New Roman"/>
          <w:sz w:val="24"/>
          <w:szCs w:val="24"/>
        </w:rPr>
        <w:t xml:space="preserve">ce qu’est l’arche d’après </w:t>
      </w:r>
      <w:r w:rsidR="008E01EA" w:rsidRPr="000642CF">
        <w:rPr>
          <w:rFonts w:ascii="Times New Roman" w:hAnsi="Times New Roman" w:cs="Times New Roman"/>
          <w:sz w:val="24"/>
          <w:szCs w:val="24"/>
        </w:rPr>
        <w:t xml:space="preserve">Exode 25 (voir récit </w:t>
      </w:r>
      <w:r w:rsidR="00A70A95" w:rsidRPr="000642CF">
        <w:rPr>
          <w:rFonts w:ascii="Times New Roman" w:hAnsi="Times New Roman" w:cs="Times New Roman"/>
          <w:sz w:val="24"/>
          <w:szCs w:val="24"/>
        </w:rPr>
        <w:t>enfance</w:t>
      </w:r>
      <w:r w:rsidR="00CB7343">
        <w:rPr>
          <w:rFonts w:ascii="Times New Roman" w:hAnsi="Times New Roman" w:cs="Times New Roman"/>
          <w:sz w:val="24"/>
          <w:szCs w:val="24"/>
        </w:rPr>
        <w:t>)</w:t>
      </w:r>
      <w:r w:rsidR="00A70A95" w:rsidRPr="000642CF">
        <w:rPr>
          <w:rFonts w:ascii="Times New Roman" w:hAnsi="Times New Roman" w:cs="Times New Roman"/>
          <w:sz w:val="24"/>
          <w:szCs w:val="24"/>
        </w:rPr>
        <w:t>.</w:t>
      </w:r>
    </w:p>
    <w:p w14:paraId="066B7B44" w14:textId="77777777" w:rsidR="00345286" w:rsidRPr="000642CF" w:rsidRDefault="00345286" w:rsidP="00064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t>Temps de silence</w:t>
      </w:r>
    </w:p>
    <w:p w14:paraId="64648923" w14:textId="77777777" w:rsidR="00345286" w:rsidRPr="000642CF" w:rsidRDefault="00345286" w:rsidP="00064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t xml:space="preserve">Jeu scénique </w:t>
      </w:r>
    </w:p>
    <w:p w14:paraId="7FEDEEB5" w14:textId="77777777" w:rsidR="002E7C1A" w:rsidRPr="000642CF" w:rsidRDefault="002E7C1A" w:rsidP="00064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EBA4A4" w14:textId="77777777" w:rsidR="00345286" w:rsidRPr="000642CF" w:rsidRDefault="00345286" w:rsidP="00064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sz w:val="24"/>
          <w:szCs w:val="24"/>
        </w:rPr>
        <w:t>Quelques enfants sont répartis en deux groupes</w:t>
      </w:r>
    </w:p>
    <w:p w14:paraId="1C181068" w14:textId="1A12552F" w:rsidR="00345286" w:rsidRPr="000642CF" w:rsidRDefault="005753FB" w:rsidP="00064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sz w:val="24"/>
          <w:szCs w:val="24"/>
        </w:rPr>
        <w:t>-C</w:t>
      </w:r>
      <w:r w:rsidR="00345286" w:rsidRPr="000642CF">
        <w:rPr>
          <w:rFonts w:ascii="Times New Roman" w:hAnsi="Times New Roman" w:cs="Times New Roman"/>
          <w:sz w:val="24"/>
          <w:szCs w:val="24"/>
        </w:rPr>
        <w:t>ertains s’avancent lentement du fond de l’église vers la tente. Le premier porte la Bible</w:t>
      </w:r>
      <w:r w:rsidR="00E3068A" w:rsidRPr="000642CF">
        <w:rPr>
          <w:rFonts w:ascii="Times New Roman" w:hAnsi="Times New Roman" w:cs="Times New Roman"/>
          <w:sz w:val="24"/>
          <w:szCs w:val="24"/>
        </w:rPr>
        <w:t>,</w:t>
      </w:r>
      <w:r w:rsidR="00345286" w:rsidRPr="000642CF">
        <w:rPr>
          <w:rFonts w:ascii="Times New Roman" w:hAnsi="Times New Roman" w:cs="Times New Roman"/>
          <w:sz w:val="24"/>
          <w:szCs w:val="24"/>
        </w:rPr>
        <w:t xml:space="preserve"> d’autres portent le pain, le cierge pascal, les santons</w:t>
      </w:r>
      <w:r w:rsidR="00910701">
        <w:rPr>
          <w:rFonts w:ascii="Times New Roman" w:hAnsi="Times New Roman" w:cs="Times New Roman"/>
          <w:sz w:val="24"/>
          <w:szCs w:val="24"/>
        </w:rPr>
        <w:t xml:space="preserve"> </w:t>
      </w:r>
      <w:r w:rsidR="00E3068A" w:rsidRPr="000642CF">
        <w:rPr>
          <w:rFonts w:ascii="Times New Roman" w:hAnsi="Times New Roman" w:cs="Times New Roman"/>
          <w:sz w:val="24"/>
          <w:szCs w:val="24"/>
        </w:rPr>
        <w:t>qui seront apportés au fur et à mesure de la célébration</w:t>
      </w:r>
      <w:r w:rsidR="00345286" w:rsidRPr="000642CF">
        <w:rPr>
          <w:rFonts w:ascii="Times New Roman" w:hAnsi="Times New Roman" w:cs="Times New Roman"/>
          <w:sz w:val="24"/>
          <w:szCs w:val="24"/>
        </w:rPr>
        <w:t>.</w:t>
      </w:r>
    </w:p>
    <w:p w14:paraId="623A1DAD" w14:textId="4E7EF52D" w:rsidR="005C5F3F" w:rsidRPr="000642CF" w:rsidRDefault="00345286" w:rsidP="00064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sz w:val="24"/>
          <w:szCs w:val="24"/>
        </w:rPr>
        <w:t>-</w:t>
      </w:r>
      <w:r w:rsidR="005C5F3F" w:rsidRPr="000642CF">
        <w:rPr>
          <w:rFonts w:ascii="Times New Roman" w:hAnsi="Times New Roman" w:cs="Times New Roman"/>
          <w:sz w:val="24"/>
          <w:szCs w:val="24"/>
        </w:rPr>
        <w:t>D’autres sont dans le chœur, répartis en deux</w:t>
      </w:r>
      <w:r w:rsidR="0099331C">
        <w:rPr>
          <w:rFonts w:ascii="Times New Roman" w:hAnsi="Times New Roman" w:cs="Times New Roman"/>
          <w:sz w:val="24"/>
          <w:szCs w:val="24"/>
        </w:rPr>
        <w:t xml:space="preserve"> ou trois lecteurs</w:t>
      </w:r>
      <w:r w:rsidR="005C5F3F" w:rsidRPr="000642CF">
        <w:rPr>
          <w:rFonts w:ascii="Times New Roman" w:hAnsi="Times New Roman" w:cs="Times New Roman"/>
          <w:sz w:val="24"/>
          <w:szCs w:val="24"/>
        </w:rPr>
        <w:t xml:space="preserve"> A</w:t>
      </w:r>
      <w:r w:rsidR="0099331C">
        <w:rPr>
          <w:rFonts w:ascii="Times New Roman" w:hAnsi="Times New Roman" w:cs="Times New Roman"/>
          <w:sz w:val="24"/>
          <w:szCs w:val="24"/>
        </w:rPr>
        <w:t>,</w:t>
      </w:r>
      <w:r w:rsidR="00910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5F3F" w:rsidRPr="000642CF">
        <w:rPr>
          <w:rFonts w:ascii="Times New Roman" w:hAnsi="Times New Roman" w:cs="Times New Roman"/>
          <w:sz w:val="24"/>
          <w:szCs w:val="24"/>
        </w:rPr>
        <w:t>B</w:t>
      </w:r>
      <w:r w:rsidR="00910701">
        <w:rPr>
          <w:rFonts w:ascii="Times New Roman" w:hAnsi="Times New Roman" w:cs="Times New Roman"/>
          <w:sz w:val="24"/>
          <w:szCs w:val="24"/>
        </w:rPr>
        <w:t xml:space="preserve"> </w:t>
      </w:r>
      <w:r w:rsidR="0099331C">
        <w:rPr>
          <w:rFonts w:ascii="Times New Roman" w:hAnsi="Times New Roman" w:cs="Times New Roman"/>
          <w:sz w:val="24"/>
          <w:szCs w:val="24"/>
        </w:rPr>
        <w:t>,C</w:t>
      </w:r>
      <w:proofErr w:type="gramEnd"/>
      <w:r w:rsidR="0099331C">
        <w:rPr>
          <w:rFonts w:ascii="Times New Roman" w:hAnsi="Times New Roman" w:cs="Times New Roman"/>
          <w:sz w:val="24"/>
          <w:szCs w:val="24"/>
        </w:rPr>
        <w:t xml:space="preserve"> </w:t>
      </w:r>
      <w:r w:rsidR="005C5F3F" w:rsidRPr="000642CF">
        <w:rPr>
          <w:rFonts w:ascii="Times New Roman" w:hAnsi="Times New Roman" w:cs="Times New Roman"/>
          <w:sz w:val="24"/>
          <w:szCs w:val="24"/>
        </w:rPr>
        <w:t xml:space="preserve"> pour assurer la lecture du jeu scénique. </w:t>
      </w:r>
    </w:p>
    <w:p w14:paraId="6A916304" w14:textId="77777777" w:rsidR="006A0ED1" w:rsidRPr="000642CF" w:rsidRDefault="006A0ED1" w:rsidP="000642CF">
      <w:pPr>
        <w:pStyle w:val="Paragraphedeliste"/>
        <w:ind w:left="0"/>
      </w:pPr>
    </w:p>
    <w:p w14:paraId="6690833E" w14:textId="01EFA806" w:rsidR="006A0ED1" w:rsidRPr="000642CF" w:rsidRDefault="006A0ED1" w:rsidP="000642CF">
      <w:pPr>
        <w:pStyle w:val="Paragraphedeliste"/>
        <w:ind w:left="0"/>
      </w:pPr>
      <w:r w:rsidRPr="000642CF">
        <w:t xml:space="preserve">A : </w:t>
      </w:r>
      <w:r w:rsidRPr="000642CF">
        <w:rPr>
          <w:i/>
        </w:rPr>
        <w:t xml:space="preserve">Que portez-vous dans cette boîte, Fils d’Israël ? </w:t>
      </w:r>
      <w:r w:rsidR="000642CF" w:rsidRPr="000642CF">
        <w:rPr>
          <w:i/>
        </w:rPr>
        <w:t>Dites-le-nous</w:t>
      </w:r>
      <w:r w:rsidRPr="000642CF">
        <w:rPr>
          <w:i/>
        </w:rPr>
        <w:t>.</w:t>
      </w:r>
      <w:r w:rsidRPr="000642CF">
        <w:t xml:space="preserve"> </w:t>
      </w:r>
    </w:p>
    <w:p w14:paraId="5107C5DA" w14:textId="620DAC4B" w:rsidR="006A0ED1" w:rsidRPr="000642CF" w:rsidRDefault="006A0ED1" w:rsidP="000642CF">
      <w:pPr>
        <w:pStyle w:val="Paragraphedeliste"/>
        <w:ind w:left="0"/>
      </w:pPr>
      <w:r w:rsidRPr="000642CF">
        <w:t xml:space="preserve">B : </w:t>
      </w:r>
      <w:r w:rsidRPr="000642CF">
        <w:rPr>
          <w:i/>
        </w:rPr>
        <w:t>Nous portons la Parole de Dieu, Parole donnée</w:t>
      </w:r>
      <w:r w:rsidRPr="000642CF">
        <w:t xml:space="preserve">. </w:t>
      </w:r>
    </w:p>
    <w:p w14:paraId="323E1E5A" w14:textId="4197A957" w:rsidR="006A0ED1" w:rsidRPr="000642CF" w:rsidRDefault="006A0ED1" w:rsidP="000642CF">
      <w:pPr>
        <w:pStyle w:val="Paragraphedeliste"/>
        <w:ind w:left="0"/>
      </w:pPr>
      <w:r w:rsidRPr="000642CF">
        <w:t xml:space="preserve">A : </w:t>
      </w:r>
      <w:r w:rsidRPr="000642CF">
        <w:rPr>
          <w:i/>
        </w:rPr>
        <w:t xml:space="preserve">Où donc est ton Dieu, peuple d’Israël ? </w:t>
      </w:r>
      <w:r w:rsidR="000642CF" w:rsidRPr="000642CF">
        <w:rPr>
          <w:i/>
        </w:rPr>
        <w:t>Dis-le-nous</w:t>
      </w:r>
      <w:r w:rsidRPr="000642CF">
        <w:rPr>
          <w:i/>
        </w:rPr>
        <w:t>.</w:t>
      </w:r>
      <w:r w:rsidRPr="000642CF">
        <w:t xml:space="preserve"> </w:t>
      </w:r>
    </w:p>
    <w:p w14:paraId="141F3A97" w14:textId="72485541" w:rsidR="006A0ED1" w:rsidRPr="000642CF" w:rsidRDefault="006A0ED1" w:rsidP="000642CF">
      <w:pPr>
        <w:pStyle w:val="Paragraphedeliste"/>
        <w:ind w:left="0"/>
      </w:pPr>
      <w:r w:rsidRPr="000642CF">
        <w:t xml:space="preserve">B : </w:t>
      </w:r>
      <w:r w:rsidRPr="000642CF">
        <w:rPr>
          <w:i/>
        </w:rPr>
        <w:t>Dieu est dans sa Parole.</w:t>
      </w:r>
    </w:p>
    <w:p w14:paraId="0D1768CF" w14:textId="24A672C0" w:rsidR="006A0ED1" w:rsidRPr="000642CF" w:rsidRDefault="0099331C" w:rsidP="000642CF">
      <w:pPr>
        <w:pStyle w:val="Paragraphedeliste"/>
        <w:ind w:left="0"/>
        <w:rPr>
          <w:i/>
        </w:rPr>
      </w:pPr>
      <w:r>
        <w:t>C</w:t>
      </w:r>
      <w:r w:rsidR="006A0ED1" w:rsidRPr="000642CF">
        <w:t xml:space="preserve"> : </w:t>
      </w:r>
      <w:r w:rsidR="006A0ED1" w:rsidRPr="000642CF">
        <w:rPr>
          <w:i/>
        </w:rPr>
        <w:t xml:space="preserve">Dieu est dans le vent, </w:t>
      </w:r>
    </w:p>
    <w:p w14:paraId="561C7848" w14:textId="5E2853C2" w:rsidR="006A0ED1" w:rsidRPr="000642CF" w:rsidRDefault="006A0ED1" w:rsidP="000642CF">
      <w:pPr>
        <w:pStyle w:val="Paragraphedeliste"/>
        <w:ind w:left="0"/>
        <w:rPr>
          <w:i/>
        </w:rPr>
      </w:pPr>
      <w:r w:rsidRPr="000642CF">
        <w:t xml:space="preserve">B : </w:t>
      </w:r>
      <w:r w:rsidRPr="000642CF">
        <w:rPr>
          <w:i/>
        </w:rPr>
        <w:t xml:space="preserve">Dieu est dans son peuple, </w:t>
      </w:r>
    </w:p>
    <w:p w14:paraId="1D3F4D02" w14:textId="5D1A7E82" w:rsidR="006A0ED1" w:rsidRPr="000642CF" w:rsidRDefault="0099331C" w:rsidP="000642CF">
      <w:pPr>
        <w:pStyle w:val="Paragraphedeliste"/>
        <w:ind w:left="0"/>
      </w:pPr>
      <w:r>
        <w:t>C</w:t>
      </w:r>
      <w:r w:rsidR="006A0ED1" w:rsidRPr="000642CF">
        <w:t xml:space="preserve"> : </w:t>
      </w:r>
      <w:r w:rsidR="006A0ED1" w:rsidRPr="000642CF">
        <w:rPr>
          <w:i/>
        </w:rPr>
        <w:t xml:space="preserve">Dieu est sur la route, </w:t>
      </w:r>
    </w:p>
    <w:p w14:paraId="2079F9F4" w14:textId="557397C2" w:rsidR="006A0ED1" w:rsidRPr="000642CF" w:rsidRDefault="006A0ED1" w:rsidP="000642CF">
      <w:pPr>
        <w:pStyle w:val="Paragraphedeliste"/>
        <w:ind w:left="0"/>
        <w:rPr>
          <w:i/>
        </w:rPr>
      </w:pPr>
      <w:r w:rsidRPr="000642CF">
        <w:t xml:space="preserve">A : </w:t>
      </w:r>
      <w:r w:rsidRPr="000642CF">
        <w:rPr>
          <w:i/>
        </w:rPr>
        <w:t>Va, peuple du désert, va chercher ton Dieu.</w:t>
      </w:r>
    </w:p>
    <w:p w14:paraId="0276D046" w14:textId="77777777" w:rsidR="006A0ED1" w:rsidRPr="000642CF" w:rsidRDefault="006A0ED1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0BD9C" w14:textId="77777777" w:rsidR="005C5F3F" w:rsidRPr="000642CF" w:rsidRDefault="005C5F3F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sz w:val="24"/>
          <w:szCs w:val="24"/>
        </w:rPr>
        <w:t xml:space="preserve">Les enfants posent la Bible sous la Tente, sur l’arche d’alliance. </w:t>
      </w:r>
    </w:p>
    <w:p w14:paraId="3A16DBA5" w14:textId="77777777" w:rsidR="005C5F3F" w:rsidRPr="000642CF" w:rsidRDefault="005C5F3F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sz w:val="24"/>
          <w:szCs w:val="24"/>
        </w:rPr>
        <w:t xml:space="preserve">Musique ou refrain d’un chant : Pour une alliance avec toi. </w:t>
      </w:r>
    </w:p>
    <w:p w14:paraId="19F52ED9" w14:textId="77777777" w:rsidR="005C5F3F" w:rsidRPr="000642CF" w:rsidRDefault="005C5F3F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lastRenderedPageBreak/>
        <w:t>Lecture de la Parole</w:t>
      </w:r>
      <w:r w:rsidRPr="000642C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E12EF81" w14:textId="77777777" w:rsidR="005C5F3F" w:rsidRPr="000642CF" w:rsidRDefault="005753FB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sz w:val="24"/>
          <w:szCs w:val="24"/>
        </w:rPr>
        <w:t xml:space="preserve">Un ou plusieurs </w:t>
      </w:r>
      <w:r w:rsidR="005C5F3F" w:rsidRPr="000642CF">
        <w:rPr>
          <w:rFonts w:ascii="Times New Roman" w:hAnsi="Times New Roman" w:cs="Times New Roman"/>
          <w:sz w:val="24"/>
          <w:szCs w:val="24"/>
        </w:rPr>
        <w:t xml:space="preserve">enfants racontent l’errance dans le désert et la fonction de la tente. </w:t>
      </w:r>
    </w:p>
    <w:p w14:paraId="677B1C4D" w14:textId="21DE302B" w:rsidR="005C5F3F" w:rsidRPr="000642CF" w:rsidRDefault="005C5F3F" w:rsidP="00064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2CF">
        <w:rPr>
          <w:rFonts w:ascii="Times New Roman" w:hAnsi="Times New Roman" w:cs="Times New Roman"/>
          <w:b/>
          <w:sz w:val="24"/>
          <w:szCs w:val="24"/>
        </w:rPr>
        <w:t>Temps de silence</w:t>
      </w:r>
      <w:r w:rsidR="00B21617" w:rsidRPr="000642CF">
        <w:rPr>
          <w:rFonts w:ascii="Times New Roman" w:hAnsi="Times New Roman" w:cs="Times New Roman"/>
          <w:b/>
          <w:sz w:val="24"/>
          <w:szCs w:val="24"/>
        </w:rPr>
        <w:t> : musique douce</w:t>
      </w:r>
    </w:p>
    <w:p w14:paraId="78F99A4C" w14:textId="77777777" w:rsidR="005C5F3F" w:rsidRPr="000642CF" w:rsidRDefault="005C5F3F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sz w:val="24"/>
          <w:szCs w:val="24"/>
        </w:rPr>
        <w:t>Des enfants s’avancent lentement du fond de l’église vers la tente</w:t>
      </w:r>
      <w:r w:rsidR="006A0ED1" w:rsidRPr="000642CF">
        <w:rPr>
          <w:rFonts w:ascii="Times New Roman" w:hAnsi="Times New Roman" w:cs="Times New Roman"/>
          <w:sz w:val="24"/>
          <w:szCs w:val="24"/>
        </w:rPr>
        <w:t>.</w:t>
      </w:r>
      <w:r w:rsidRPr="00064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926CB" w14:textId="3E7FC154" w:rsidR="005753FB" w:rsidRDefault="005C5F3F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2CF">
        <w:rPr>
          <w:rFonts w:ascii="Times New Roman" w:hAnsi="Times New Roman" w:cs="Times New Roman"/>
          <w:sz w:val="24"/>
          <w:szCs w:val="24"/>
        </w:rPr>
        <w:t>Le premier porte un gros pain, le suivant une coupe de fleurs, un autre un</w:t>
      </w:r>
      <w:r w:rsidR="0079774B" w:rsidRPr="000642CF">
        <w:rPr>
          <w:rFonts w:ascii="Times New Roman" w:hAnsi="Times New Roman" w:cs="Times New Roman"/>
          <w:sz w:val="24"/>
          <w:szCs w:val="24"/>
        </w:rPr>
        <w:t>e lampe à huile ou un cierge</w:t>
      </w:r>
      <w:r w:rsidRPr="000642CF">
        <w:rPr>
          <w:rFonts w:ascii="Times New Roman" w:hAnsi="Times New Roman" w:cs="Times New Roman"/>
          <w:sz w:val="24"/>
          <w:szCs w:val="24"/>
        </w:rPr>
        <w:t xml:space="preserve"> allumé. </w:t>
      </w:r>
    </w:p>
    <w:p w14:paraId="1DA103C6" w14:textId="77777777" w:rsidR="000642CF" w:rsidRPr="000642CF" w:rsidRDefault="000642CF" w:rsidP="00064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202F4" w14:textId="7F3CECA8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Qu’y a-t-il dans cette tente, Fils d’Israël ? Dites-le</w:t>
      </w:r>
      <w:r w:rsidR="004021B3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FE80FE0" w14:textId="5F4FD4ED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L’arche de la Parole de notre Dieu.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4B5D7EC" w14:textId="14A87785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Qu’y a-t-il dans cette tente, Fils d’Israël ? Dites-le</w:t>
      </w:r>
      <w:r w:rsidR="004021B3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nous.</w:t>
      </w:r>
    </w:p>
    <w:p w14:paraId="1F294085" w14:textId="1DFDE09E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="0099331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’arche d’Alliance avec notre Dieu.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C9CE23F" w14:textId="2F9EC2D3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Qu’y a-t-il dans cette tente, Fils d’Israël ? Dites-le</w:t>
      </w:r>
      <w:r w:rsidR="004021B3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nous.</w:t>
      </w:r>
    </w:p>
    <w:p w14:paraId="79A039A4" w14:textId="78A4DFAE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La table et le pain du partage. </w:t>
      </w:r>
    </w:p>
    <w:p w14:paraId="12D02F9C" w14:textId="68261DE7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Qu’y a-t-il dans cette tente, Fils d’Israël ? Dites-le</w:t>
      </w:r>
      <w:r w:rsidR="004021B3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</w:t>
      </w:r>
    </w:p>
    <w:p w14:paraId="57BF1DDB" w14:textId="19562553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 parfum qui monte vers notre Dieu.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9E93E83" w14:textId="18E2A50A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Qu’y a-t-il dans cette tente, Fils d’Israël ? Dites-le</w:t>
      </w:r>
      <w:r w:rsidR="004021B3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</w:t>
      </w:r>
    </w:p>
    <w:p w14:paraId="64100D44" w14:textId="4354AAF3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="0099331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 lumière qui brûle pour notre Dieu.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6D9D633" w14:textId="06D1B258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Va, peuple du désert, va à la suite de ton Dieu.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DFB3CF6" w14:textId="77777777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5EB2CA" w14:textId="77777777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déposent les objets sous la tente. </w:t>
      </w:r>
    </w:p>
    <w:p w14:paraId="0DFDA7F5" w14:textId="77777777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Musique ou refrain d’un chant festif.</w:t>
      </w:r>
    </w:p>
    <w:p w14:paraId="57211ACC" w14:textId="77777777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0DF82D" w14:textId="77777777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Lecture de la Parole </w:t>
      </w:r>
    </w:p>
    <w:p w14:paraId="2EF697B0" w14:textId="29A6BC48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célébrant lit le récit de la </w:t>
      </w:r>
      <w:hyperlink r:id="rId9" w:history="1">
        <w:r w:rsidRPr="000642C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Visitation, Luc 1, 39-56</w:t>
        </w:r>
      </w:hyperlink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525FD66" w14:textId="77777777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Temps de silence </w:t>
      </w:r>
    </w:p>
    <w:p w14:paraId="5D771050" w14:textId="77777777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D’autres enfants s’avancent du fond de l’église vers la tente. </w:t>
      </w:r>
    </w:p>
    <w:p w14:paraId="3BB9BA3C" w14:textId="77777777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premier porte le santon de Marie. </w:t>
      </w:r>
    </w:p>
    <w:p w14:paraId="5F2A5C39" w14:textId="222F0691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180498025"/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Que porte</w:t>
      </w:r>
      <w:r w:rsidR="004021B3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</w:t>
      </w:r>
      <w:r w:rsidR="000A0BFC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au creux de toi, Femme d’Israël</w:t>
      </w:r>
      <w:r w:rsidR="00206C8C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?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206C8C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Dis-le-nous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bookmarkEnd w:id="0"/>
    <w:p w14:paraId="7720DB08" w14:textId="011BBDCC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="000A0BFC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 porte le Fils de Dieu, le Fils du Dieu vivant.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27FCA6D" w14:textId="204CFBC6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Qui sera-t-il ce Fils, Femme d’Israël ? </w:t>
      </w:r>
      <w:r w:rsidR="00206C8C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Dis-le-nous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</w:p>
    <w:p w14:paraId="00B80E53" w14:textId="4463AB67" w:rsidR="00206C8C" w:rsidRPr="000642CF" w:rsidRDefault="00206C8C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Il sera hommes parmi les hommes</w:t>
      </w:r>
      <w:r w:rsidR="00527C9A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9918DA4" w14:textId="05E57468" w:rsidR="00206C8C" w:rsidRPr="000642CF" w:rsidRDefault="00206C8C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A :</w:t>
      </w:r>
      <w:r w:rsidR="0099331C" w:rsidRPr="0099331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99331C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Qui sera-t-il ce Fils, Femme d’Israël 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? Dis-le-nous.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B858FA4" w14:textId="3EB376E8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Il sera pauvre parmi les pauvres</w:t>
      </w:r>
      <w:r w:rsidR="00527C9A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DE44A77" w14:textId="4EAF7041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Qui sera-t-il, ce Fils, Femme d’Israël ? Dis-le</w:t>
      </w:r>
      <w:r w:rsidR="00206C8C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A098070" w14:textId="3B72497A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Il sera malade parmi les malades.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9910DEC" w14:textId="2A799B53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Qui sera-t-il, ce Fils, Femme d’Israël ? Dis-le</w:t>
      </w:r>
      <w:r w:rsidR="00206C8C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CCFEA48" w14:textId="16487601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Il sera prisonnier parmi les prisonniers</w:t>
      </w:r>
      <w:r w:rsidR="00527C9A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</w:p>
    <w:p w14:paraId="0F5B93F1" w14:textId="74E3B656" w:rsidR="006A0ED1" w:rsidRPr="000642CF" w:rsidRDefault="006A0ED1" w:rsidP="000642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Va, Marie, Fille d’Israël, va porter ton Fils au monde.</w:t>
      </w:r>
    </w:p>
    <w:p w14:paraId="4747387A" w14:textId="77777777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4E7571" w14:textId="77777777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groupe dépose Marie sous la tente. </w:t>
      </w:r>
    </w:p>
    <w:p w14:paraId="66FC30B6" w14:textId="77777777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Musique ou refrain d’un chant pendant le changement de groupe. </w:t>
      </w:r>
    </w:p>
    <w:p w14:paraId="73E5ACF3" w14:textId="34177D74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Prière</w:t>
      </w:r>
      <w:r w:rsidR="000A0BFC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louange composée</w:t>
      </w:r>
      <w:r w:rsidR="000A0BFC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les enfants</w:t>
      </w:r>
    </w:p>
    <w:p w14:paraId="4D28E9A0" w14:textId="77777777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978900" w14:textId="77777777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Lecture de la Parole </w:t>
      </w:r>
    </w:p>
    <w:p w14:paraId="116F91BB" w14:textId="7C91DBFC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célébrant lit le récit de la Nativité, </w:t>
      </w:r>
      <w:hyperlink r:id="rId10" w:history="1">
        <w:r w:rsidRPr="000642C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Luc 2, 6-19</w:t>
        </w:r>
      </w:hyperlink>
    </w:p>
    <w:p w14:paraId="0036666A" w14:textId="77777777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Temps de silence </w:t>
      </w:r>
    </w:p>
    <w:p w14:paraId="42039BD1" w14:textId="77777777" w:rsidR="00A47149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enfants s’avancent lentement du fond de l’église vers la tente. </w:t>
      </w:r>
    </w:p>
    <w:p w14:paraId="1F7D7A52" w14:textId="48D4A4B3" w:rsidR="00C1485A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premier porte le santon de Jésus, un autre une croix, un </w:t>
      </w:r>
      <w:r w:rsidR="00E62029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adulte porte </w:t>
      </w:r>
      <w:r w:rsidR="002C0E2F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C30278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gros </w:t>
      </w:r>
      <w:r w:rsidR="002C0E2F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cierge ou</w:t>
      </w:r>
      <w:r w:rsidR="00C30278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possible le</w:t>
      </w:r>
      <w:r w:rsidR="00E62029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cierge pascal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BCA520A" w14:textId="77777777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BA1098" w14:textId="5ED7075D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Que voyez-vous dans la crèche bergers ? Dites-le</w:t>
      </w:r>
      <w:r w:rsidR="00E62029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C1B4B37" w14:textId="7A425A04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Jésus le Christ, Sauveur et Seigneur.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E217F6E" w14:textId="5E84467C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Que voyez-vous dans la crèche bergers ? Dites-le</w:t>
      </w:r>
      <w:r w:rsidR="00E62029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nous </w:t>
      </w:r>
    </w:p>
    <w:p w14:paraId="262281F1" w14:textId="1390E6C8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Jésus le Christ, l’Emmanuel dans notre histoire.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4DFD25F" w14:textId="38F23111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Que voyez-vous dans la crèche bergers ? Dites-le</w:t>
      </w:r>
      <w:r w:rsidR="00E62029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996357D" w14:textId="4B053ECC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Jésus le Christ, </w:t>
      </w:r>
      <w:r w:rsidR="0099331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Fils de Dieu</w:t>
      </w:r>
    </w:p>
    <w:p w14:paraId="428EF857" w14:textId="234705BB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Que voyez-vous dans la crèche bergers ? Dites-le</w:t>
      </w:r>
      <w:r w:rsidR="00E62029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nous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1DA0C15" w14:textId="76B3A6CE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Jésus le Christ,</w:t>
      </w:r>
      <w:r w:rsidR="0099331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Parole de Dieu</w:t>
      </w:r>
      <w:r w:rsidR="00527C9A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50E3961" w14:textId="65131ECD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 : 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Allez, Bergers, allez dire au monde qu</w:t>
      </w:r>
      <w:r w:rsidR="00527C9A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</w:t>
      </w:r>
      <w:r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Dieu nous est né</w:t>
      </w:r>
      <w:r w:rsidR="00527C9A" w:rsidRPr="000642C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!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DBBF71D" w14:textId="77777777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03D8D9" w14:textId="77777777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Si la célébration est une veillé</w:t>
      </w:r>
      <w:r w:rsidR="005753FB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Noël, le groupe dépose le santon de Jésus sous la tente. </w:t>
      </w:r>
    </w:p>
    <w:p w14:paraId="71A2B0FB" w14:textId="77777777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Si elle est vécue pendant l’Avent, l’animateur annonce que Jésus sera déposé dans la tente à Noël.</w:t>
      </w:r>
    </w:p>
    <w:p w14:paraId="096C7736" w14:textId="77777777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2606FF" w14:textId="77777777" w:rsidR="00C1485A" w:rsidRPr="000642CF" w:rsidRDefault="00C1485A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Chant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3A5BF7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Allez dire à tous les hommes (refrain et couplet 1)</w:t>
      </w:r>
    </w:p>
    <w:p w14:paraId="4AE716D7" w14:textId="294DB91B" w:rsidR="003A5BF7" w:rsidRPr="000642CF" w:rsidRDefault="00BF7CE6" w:rsidP="000642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Paroles du </w:t>
      </w:r>
      <w:r w:rsidR="00CB734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="003A5BF7"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élébrant</w:t>
      </w:r>
      <w:r w:rsidR="00810FC4"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Pr="000642C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Marie,</w:t>
      </w:r>
      <w:r w:rsidR="00810FC4" w:rsidRPr="000642C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mère de Jésus </w:t>
      </w:r>
      <w:r w:rsidRPr="000642C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donne au monde son Fils, le messie attendue…</w:t>
      </w:r>
    </w:p>
    <w:p w14:paraId="0131B17F" w14:textId="77777777" w:rsidR="00F5697C" w:rsidRPr="000642CF" w:rsidRDefault="00F5697C" w:rsidP="00064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9D746FB" w14:textId="62ED7F94" w:rsidR="00CB7343" w:rsidRPr="00CB7343" w:rsidRDefault="00CB7343" w:rsidP="000642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CB7343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Temps de l’action de grâce</w:t>
      </w:r>
    </w:p>
    <w:p w14:paraId="1E640468" w14:textId="510A792B" w:rsidR="003A5BF7" w:rsidRPr="00CB7343" w:rsidRDefault="003A5BF7" w:rsidP="000642C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</w:pPr>
      <w:r w:rsidRPr="00CB7343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Geste </w:t>
      </w:r>
    </w:p>
    <w:p w14:paraId="7E09DC80" w14:textId="7F6357C6" w:rsidR="003A5BF7" w:rsidRPr="000642CF" w:rsidRDefault="003A5BF7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Animateur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Chacun de nous </w:t>
      </w:r>
      <w:r w:rsidR="0019122C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DF249E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des </w:t>
      </w:r>
      <w:r w:rsidR="0019122C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représentants</w:t>
      </w:r>
      <w:r w:rsidR="00DF249E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chaque groupe</w:t>
      </w:r>
      <w:r w:rsidR="0019122C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va apporter maintenant un santon dans la crèche. Ces santons nous représentent. Ils dise</w:t>
      </w:r>
      <w:r w:rsidR="0072129D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nt que nous voulons accueillir J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ésus dans notre monde. C’est pour nous qu’il est venu. C’est nous qui l’accueillons. </w:t>
      </w:r>
    </w:p>
    <w:p w14:paraId="5B5D08B8" w14:textId="17901A68" w:rsidR="003A5BF7" w:rsidRPr="000642CF" w:rsidRDefault="00F5697C" w:rsidP="000642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Chant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pendant la </w:t>
      </w:r>
      <w:r w:rsidR="000642CF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procession </w:t>
      </w:r>
      <w:r w:rsidR="000642CF" w:rsidRPr="000642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</w:t>
      </w:r>
      <w:r w:rsidR="003A5BF7" w:rsidRPr="000642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déposer les santons</w:t>
      </w:r>
    </w:p>
    <w:p w14:paraId="1B245C2E" w14:textId="77777777" w:rsidR="003A5BF7" w:rsidRPr="000642CF" w:rsidRDefault="003A5BF7" w:rsidP="000642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Ces santons peuvent représenter les participants présents à la célébration, les personnes de la communauté absentes, les personnes du monde pour lesquelles a été faite l’action de solidarité. </w:t>
      </w:r>
    </w:p>
    <w:p w14:paraId="5CF10250" w14:textId="77777777" w:rsidR="003A5BF7" w:rsidRPr="000642CF" w:rsidRDefault="003A5BF7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Prières 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Pour chaque groupe de santons déposés, des enfants expriment, sous forme de prière, les actions de solidarité effectuées pendant le temps de l’Avent. </w:t>
      </w:r>
    </w:p>
    <w:p w14:paraId="111A4CB4" w14:textId="77777777" w:rsidR="00F5697C" w:rsidRPr="000642CF" w:rsidRDefault="00F5697C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17EF4C" w14:textId="2AA8FFE4" w:rsidR="003A5BF7" w:rsidRPr="000642CF" w:rsidRDefault="003A5BF7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Célébrant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3B08AF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ous avons célébré, </w:t>
      </w:r>
      <w:r w:rsidR="003B08AF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eigneur, la joie d’accueillir </w:t>
      </w:r>
      <w:r w:rsidR="00CE3B82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Parole dans notre monde. Aide chacun d’entre nous à être signe de cette Parole, à </w:t>
      </w:r>
      <w:r w:rsidR="003B08AF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ê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tre une Bonne Nouvelle pour tous</w:t>
      </w:r>
      <w:r w:rsidR="003B08AF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. D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ans la joie de l’attente </w:t>
      </w:r>
      <w:r w:rsidR="005753FB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des fêtes</w:t>
      </w:r>
      <w:r w:rsidR="00CE3B82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Noël</w:t>
      </w:r>
      <w:r w:rsidR="005753FB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viennent, accorde-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nous une</w:t>
      </w:r>
      <w:r w:rsidR="00A438C4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foi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grand</w:t>
      </w:r>
      <w:r w:rsidR="003B08AF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sse, pour célébrer la naissan</w:t>
      </w:r>
      <w:r w:rsidR="003B08AF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ce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ton Fils</w:t>
      </w:r>
      <w:r w:rsidR="00D35C45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Jésus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. Lui qui règne…</w:t>
      </w:r>
    </w:p>
    <w:p w14:paraId="142E45EB" w14:textId="77777777" w:rsidR="00EB3DC1" w:rsidRDefault="00EB3DC1" w:rsidP="00EB3D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14:paraId="1D2BB1E0" w14:textId="3053A6AF" w:rsidR="00EB3DC1" w:rsidRPr="00CB7343" w:rsidRDefault="00EB3DC1" w:rsidP="00EB3D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CB7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Temps de l’envoi </w:t>
      </w:r>
    </w:p>
    <w:p w14:paraId="5343FB78" w14:textId="7EFE7349" w:rsidR="003B08AF" w:rsidRPr="000642CF" w:rsidRDefault="003B08AF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Animateur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Dans quelques jours ce sera le vrai jour de la fête de Noël. </w:t>
      </w:r>
      <w:r w:rsidR="00D35C45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(annoncer</w:t>
      </w:r>
      <w:r w:rsidR="00EA1D99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="00E84300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’heure de la veillée de Noël et du jour de Noël). 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nous aider à attendre, à prier chaque soir, nous allons recevoir une bande de tissu (ou de papier</w:t>
      </w:r>
      <w:r w:rsidR="00EB3DC1">
        <w:rPr>
          <w:rFonts w:ascii="Times New Roman" w:eastAsia="Times New Roman" w:hAnsi="Times New Roman" w:cs="Times New Roman"/>
          <w:sz w:val="24"/>
          <w:szCs w:val="24"/>
          <w:lang w:eastAsia="fr-FR"/>
        </w:rPr>
        <w:t>, ou un ruban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que nous disposerons au-dessus de notre crèche à la maison. </w:t>
      </w:r>
      <w:r w:rsidR="00BE6C12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(Ou bien une image de l’arche d’alliance)</w:t>
      </w:r>
      <w:r w:rsidR="00E84300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BE6C12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représente la tente de la Rencontre et nous invite à prendre le temps de rencontrer le Seigneur et de rencontrer les autres. </w:t>
      </w:r>
    </w:p>
    <w:p w14:paraId="3EAD47CF" w14:textId="1712D633" w:rsidR="00CF0B70" w:rsidRPr="000642CF" w:rsidRDefault="00CF0B70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cette attente</w:t>
      </w:r>
      <w:r w:rsidR="00D35C45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belle fête de Noël ! </w:t>
      </w:r>
    </w:p>
    <w:p w14:paraId="5E338CC8" w14:textId="77777777" w:rsidR="003B08AF" w:rsidRPr="000642CF" w:rsidRDefault="003B08AF" w:rsidP="00064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AACAD25" w14:textId="25C3116F" w:rsidR="003B08AF" w:rsidRPr="000642CF" w:rsidRDefault="003B08AF" w:rsidP="00064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Chant de Noël</w:t>
      </w:r>
      <w:r w:rsidR="00527C9A" w:rsidRPr="000642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14:paraId="4D7B5223" w14:textId="77777777" w:rsidR="003B08AF" w:rsidRPr="000642CF" w:rsidRDefault="003B08AF" w:rsidP="0006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>Remise des bande</w:t>
      </w:r>
      <w:r w:rsidR="00C571EB"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de tissu symbolisant la tente ou de l’image. </w:t>
      </w:r>
    </w:p>
    <w:p w14:paraId="0F0ADF8F" w14:textId="77777777" w:rsidR="006A0ED1" w:rsidRPr="000642CF" w:rsidRDefault="00A47149" w:rsidP="000642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64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sectPr w:rsidR="006A0ED1" w:rsidRPr="000642CF" w:rsidSect="00BA18E3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2F987" w14:textId="77777777" w:rsidR="0058240D" w:rsidRDefault="0058240D" w:rsidP="00BA18E3">
      <w:pPr>
        <w:spacing w:after="0" w:line="240" w:lineRule="auto"/>
      </w:pPr>
      <w:r>
        <w:separator/>
      </w:r>
    </w:p>
  </w:endnote>
  <w:endnote w:type="continuationSeparator" w:id="0">
    <w:p w14:paraId="799A4A8F" w14:textId="77777777" w:rsidR="0058240D" w:rsidRDefault="0058240D" w:rsidP="00BA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331185841"/>
      <w:docPartObj>
        <w:docPartGallery w:val="Page Numbers (Bottom of Page)"/>
        <w:docPartUnique/>
      </w:docPartObj>
    </w:sdtPr>
    <w:sdtContent>
      <w:p w14:paraId="7A1ED4AE" w14:textId="77777777" w:rsidR="00BA18E3" w:rsidRPr="00BA18E3" w:rsidRDefault="00BA18E3">
        <w:pPr>
          <w:pStyle w:val="Pieddepage"/>
          <w:jc w:val="right"/>
          <w:rPr>
            <w:rFonts w:ascii="Times New Roman" w:hAnsi="Times New Roman" w:cs="Times New Roman"/>
            <w:sz w:val="24"/>
          </w:rPr>
        </w:pPr>
        <w:r w:rsidRPr="00BA18E3">
          <w:rPr>
            <w:rFonts w:ascii="Times New Roman" w:hAnsi="Times New Roman" w:cs="Times New Roman"/>
            <w:sz w:val="24"/>
          </w:rPr>
          <w:t>Collection Porte-Parole - Module Rencontrer – Fiche Célébration de Noël</w:t>
        </w:r>
        <w:r w:rsidR="00161451">
          <w:rPr>
            <w:rFonts w:ascii="Times New Roman" w:hAnsi="Times New Roman" w:cs="Times New Roman"/>
            <w:sz w:val="24"/>
          </w:rPr>
          <w:t xml:space="preserve"> enfance</w:t>
        </w:r>
        <w:r w:rsidRPr="00BA18E3">
          <w:rPr>
            <w:rFonts w:ascii="Times New Roman" w:hAnsi="Times New Roman" w:cs="Times New Roman"/>
            <w:sz w:val="24"/>
          </w:rPr>
          <w:t xml:space="preserve">                     </w:t>
        </w:r>
        <w:r w:rsidR="00C358DF" w:rsidRPr="00BA18E3">
          <w:rPr>
            <w:rFonts w:ascii="Times New Roman" w:hAnsi="Times New Roman" w:cs="Times New Roman"/>
            <w:sz w:val="24"/>
          </w:rPr>
          <w:fldChar w:fldCharType="begin"/>
        </w:r>
        <w:r w:rsidRPr="00BA18E3">
          <w:rPr>
            <w:rFonts w:ascii="Times New Roman" w:hAnsi="Times New Roman" w:cs="Times New Roman"/>
            <w:sz w:val="24"/>
          </w:rPr>
          <w:instrText>PAGE   \* MERGEFORMAT</w:instrText>
        </w:r>
        <w:r w:rsidR="00C358DF" w:rsidRPr="00BA18E3">
          <w:rPr>
            <w:rFonts w:ascii="Times New Roman" w:hAnsi="Times New Roman" w:cs="Times New Roman"/>
            <w:sz w:val="24"/>
          </w:rPr>
          <w:fldChar w:fldCharType="separate"/>
        </w:r>
        <w:r w:rsidR="0072129D">
          <w:rPr>
            <w:rFonts w:ascii="Times New Roman" w:hAnsi="Times New Roman" w:cs="Times New Roman"/>
            <w:noProof/>
            <w:sz w:val="24"/>
          </w:rPr>
          <w:t>2</w:t>
        </w:r>
        <w:r w:rsidR="00C358DF" w:rsidRPr="00BA18E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BD20416" w14:textId="77777777" w:rsidR="00BA18E3" w:rsidRDefault="00BA1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7154" w14:textId="77777777" w:rsidR="0058240D" w:rsidRDefault="0058240D" w:rsidP="00BA18E3">
      <w:pPr>
        <w:spacing w:after="0" w:line="240" w:lineRule="auto"/>
      </w:pPr>
      <w:r>
        <w:separator/>
      </w:r>
    </w:p>
  </w:footnote>
  <w:footnote w:type="continuationSeparator" w:id="0">
    <w:p w14:paraId="6B6ED039" w14:textId="77777777" w:rsidR="0058240D" w:rsidRDefault="0058240D" w:rsidP="00BA1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D8E"/>
    <w:rsid w:val="000642CF"/>
    <w:rsid w:val="000A0BFC"/>
    <w:rsid w:val="000D4A89"/>
    <w:rsid w:val="000F75FA"/>
    <w:rsid w:val="0011294E"/>
    <w:rsid w:val="00122D7A"/>
    <w:rsid w:val="00161451"/>
    <w:rsid w:val="0019122C"/>
    <w:rsid w:val="001E32FA"/>
    <w:rsid w:val="00201A6A"/>
    <w:rsid w:val="00206C8C"/>
    <w:rsid w:val="0022492C"/>
    <w:rsid w:val="00246899"/>
    <w:rsid w:val="00255582"/>
    <w:rsid w:val="002A4CCA"/>
    <w:rsid w:val="002C0E2F"/>
    <w:rsid w:val="002E7C1A"/>
    <w:rsid w:val="00345286"/>
    <w:rsid w:val="0036308F"/>
    <w:rsid w:val="00383D72"/>
    <w:rsid w:val="003A5BF7"/>
    <w:rsid w:val="003B08AF"/>
    <w:rsid w:val="004021B3"/>
    <w:rsid w:val="00477C32"/>
    <w:rsid w:val="004E1BAC"/>
    <w:rsid w:val="00527C9A"/>
    <w:rsid w:val="005753FB"/>
    <w:rsid w:val="0058240D"/>
    <w:rsid w:val="005C5F3F"/>
    <w:rsid w:val="0069759D"/>
    <w:rsid w:val="006A0ED1"/>
    <w:rsid w:val="006F79F9"/>
    <w:rsid w:val="00704D90"/>
    <w:rsid w:val="00715E0B"/>
    <w:rsid w:val="0072129D"/>
    <w:rsid w:val="0079774B"/>
    <w:rsid w:val="007A2CED"/>
    <w:rsid w:val="007C6AF5"/>
    <w:rsid w:val="007C76C9"/>
    <w:rsid w:val="007D0AF4"/>
    <w:rsid w:val="00810FC4"/>
    <w:rsid w:val="00812312"/>
    <w:rsid w:val="00817D8E"/>
    <w:rsid w:val="00861E7D"/>
    <w:rsid w:val="008E01EA"/>
    <w:rsid w:val="00910701"/>
    <w:rsid w:val="009566A5"/>
    <w:rsid w:val="0099331C"/>
    <w:rsid w:val="00A438C4"/>
    <w:rsid w:val="00A47149"/>
    <w:rsid w:val="00A70A95"/>
    <w:rsid w:val="00A922DC"/>
    <w:rsid w:val="00AD2916"/>
    <w:rsid w:val="00B21617"/>
    <w:rsid w:val="00BA18E3"/>
    <w:rsid w:val="00BA2045"/>
    <w:rsid w:val="00BA304B"/>
    <w:rsid w:val="00BE6C12"/>
    <w:rsid w:val="00BF7CE6"/>
    <w:rsid w:val="00C1485A"/>
    <w:rsid w:val="00C27CCE"/>
    <w:rsid w:val="00C30278"/>
    <w:rsid w:val="00C358DF"/>
    <w:rsid w:val="00C571EB"/>
    <w:rsid w:val="00CB7343"/>
    <w:rsid w:val="00CE3B82"/>
    <w:rsid w:val="00CF0B70"/>
    <w:rsid w:val="00D35C45"/>
    <w:rsid w:val="00D75E97"/>
    <w:rsid w:val="00DF249E"/>
    <w:rsid w:val="00E3068A"/>
    <w:rsid w:val="00E62029"/>
    <w:rsid w:val="00E84300"/>
    <w:rsid w:val="00EA1D99"/>
    <w:rsid w:val="00EB3DC1"/>
    <w:rsid w:val="00ED7868"/>
    <w:rsid w:val="00EE624F"/>
    <w:rsid w:val="00F5697C"/>
    <w:rsid w:val="00F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8553D"/>
  <w15:docId w15:val="{FCE80490-2402-4FF1-A6A0-66DE87BB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7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rodeligne">
    <w:name w:val="line number"/>
    <w:basedOn w:val="Policepardfaut"/>
    <w:uiPriority w:val="99"/>
    <w:semiHidden/>
    <w:unhideWhenUsed/>
    <w:rsid w:val="00817D8E"/>
  </w:style>
  <w:style w:type="character" w:styleId="Lienhypertexte">
    <w:name w:val="Hyperlink"/>
    <w:basedOn w:val="Policepardfaut"/>
    <w:uiPriority w:val="99"/>
    <w:unhideWhenUsed/>
    <w:rsid w:val="005C5F3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0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A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8E3"/>
  </w:style>
  <w:style w:type="paragraph" w:styleId="Pieddepage">
    <w:name w:val="footer"/>
    <w:basedOn w:val="Normal"/>
    <w:link w:val="PieddepageCar"/>
    <w:uiPriority w:val="99"/>
    <w:unhideWhenUsed/>
    <w:rsid w:val="00BA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8E3"/>
  </w:style>
  <w:style w:type="character" w:styleId="Lienhypertextesuivivisit">
    <w:name w:val="FollowedHyperlink"/>
    <w:basedOn w:val="Policepardfaut"/>
    <w:uiPriority w:val="99"/>
    <w:semiHidden/>
    <w:unhideWhenUsed/>
    <w:rsid w:val="004E1BA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echese-par-la-parole.catholique.fr/2022-collection-13-rencontr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aelf.org/bible/Lc/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elf.org/bible/Lc/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1174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6</cp:revision>
  <dcterms:created xsi:type="dcterms:W3CDTF">2024-10-22T12:58:00Z</dcterms:created>
  <dcterms:modified xsi:type="dcterms:W3CDTF">2024-12-02T20:02:00Z</dcterms:modified>
</cp:coreProperties>
</file>