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FE21F" w14:textId="10A1123E" w:rsidR="005C29A1" w:rsidRPr="0011570A" w:rsidRDefault="005C29A1" w:rsidP="00EE56FA">
      <w:pPr>
        <w:jc w:val="both"/>
        <w:rPr>
          <w:b/>
          <w:u w:val="single"/>
        </w:rPr>
      </w:pPr>
    </w:p>
    <w:p w14:paraId="063FE220" w14:textId="0E4587A1" w:rsidR="005C29A1" w:rsidRPr="0011570A" w:rsidRDefault="00EE56FA" w:rsidP="00EE56FA">
      <w:pPr>
        <w:pStyle w:val="Paragraphedeliste"/>
        <w:jc w:val="both"/>
        <w:rPr>
          <w:b/>
          <w:u w:val="single"/>
        </w:rPr>
      </w:pPr>
      <w:r>
        <w:rPr>
          <w:b/>
          <w:noProof/>
          <w:u w:val="single"/>
        </w:rPr>
        <w:drawing>
          <wp:anchor distT="0" distB="0" distL="114300" distR="114300" simplePos="0" relativeHeight="251659264" behindDoc="1" locked="0" layoutInCell="1" allowOverlap="1" wp14:anchorId="063FE26E" wp14:editId="7D8B35A1">
            <wp:simplePos x="0" y="0"/>
            <wp:positionH relativeFrom="column">
              <wp:posOffset>18204</wp:posOffset>
            </wp:positionH>
            <wp:positionV relativeFrom="paragraph">
              <wp:posOffset>77893</wp:posOffset>
            </wp:positionV>
            <wp:extent cx="720000" cy="441344"/>
            <wp:effectExtent l="0" t="0" r="4445" b="0"/>
            <wp:wrapTight wrapText="bothSides">
              <wp:wrapPolygon edited="0">
                <wp:start x="0" y="0"/>
                <wp:lineTo x="0" y="20512"/>
                <wp:lineTo x="21162" y="20512"/>
                <wp:lineTo x="21162" y="0"/>
                <wp:lineTo x="0" y="0"/>
              </wp:wrapPolygon>
            </wp:wrapTight>
            <wp:docPr id="10" name="Image 1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ere"/>
                    <pic:cNvPicPr>
                      <a:picLocks noChangeAspect="1" noChangeArrowheads="1"/>
                    </pic:cNvPicPr>
                  </pic:nvPicPr>
                  <pic:blipFill>
                    <a:blip r:embed="rId8" cstate="print"/>
                    <a:srcRect/>
                    <a:stretch>
                      <a:fillRect/>
                    </a:stretch>
                  </pic:blipFill>
                  <pic:spPr bwMode="auto">
                    <a:xfrm>
                      <a:off x="0" y="0"/>
                      <a:ext cx="720000" cy="441344"/>
                    </a:xfrm>
                    <a:prstGeom prst="rect">
                      <a:avLst/>
                    </a:prstGeom>
                    <a:noFill/>
                  </pic:spPr>
                </pic:pic>
              </a:graphicData>
            </a:graphic>
            <wp14:sizeRelH relativeFrom="margin">
              <wp14:pctWidth>0</wp14:pctWidth>
            </wp14:sizeRelH>
            <wp14:sizeRelV relativeFrom="margin">
              <wp14:pctHeight>0</wp14:pctHeight>
            </wp14:sizeRelV>
          </wp:anchor>
        </w:drawing>
      </w:r>
    </w:p>
    <w:p w14:paraId="063FE221" w14:textId="530587BB" w:rsidR="005C29A1" w:rsidRPr="0011570A" w:rsidRDefault="005C29A1" w:rsidP="00EE56FA">
      <w:pPr>
        <w:pBdr>
          <w:top w:val="single" w:sz="4" w:space="1" w:color="auto"/>
          <w:left w:val="single" w:sz="4" w:space="1" w:color="auto"/>
          <w:bottom w:val="single" w:sz="4" w:space="1" w:color="auto"/>
          <w:right w:val="single" w:sz="4" w:space="1" w:color="auto"/>
        </w:pBdr>
        <w:jc w:val="center"/>
        <w:rPr>
          <w:b/>
          <w:bCs/>
          <w:iCs/>
        </w:rPr>
      </w:pPr>
      <w:r w:rsidRPr="0011570A">
        <w:rPr>
          <w:b/>
        </w:rPr>
        <w:t xml:space="preserve">CELEBRATION </w:t>
      </w:r>
      <w:r w:rsidRPr="0011570A">
        <w:rPr>
          <w:b/>
          <w:bCs/>
          <w:iCs/>
        </w:rPr>
        <w:t>VERS LA TOUSSAINT</w:t>
      </w:r>
    </w:p>
    <w:p w14:paraId="063FE222" w14:textId="77777777" w:rsidR="005C29A1" w:rsidRPr="0011570A" w:rsidRDefault="005C29A1"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08"/>
        <w:jc w:val="both"/>
        <w:rPr>
          <w:b/>
          <w:bCs/>
          <w:iCs/>
          <w:u w:val="single"/>
        </w:rPr>
      </w:pPr>
    </w:p>
    <w:p w14:paraId="063FE223" w14:textId="77777777" w:rsidR="00B86F9C" w:rsidRPr="0011570A" w:rsidRDefault="00B86F9C"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bCs/>
          <w:iCs/>
          <w:u w:val="single"/>
        </w:rPr>
      </w:pPr>
    </w:p>
    <w:p w14:paraId="12032000" w14:textId="311EDD84" w:rsidR="00110CE3" w:rsidRDefault="00110CE3" w:rsidP="00DD47D8">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iCs/>
        </w:rPr>
      </w:pPr>
      <w:r>
        <w:rPr>
          <w:iCs/>
        </w:rPr>
        <w:t xml:space="preserve">Chants sur </w:t>
      </w:r>
      <w:hyperlink r:id="rId9" w:anchor="cheminer" w:history="1">
        <w:r w:rsidRPr="00110CE3">
          <w:rPr>
            <w:rStyle w:val="Lienhypertexte"/>
            <w:iCs/>
          </w:rPr>
          <w:t>page Bartimée\Chant\Cheminer</w:t>
        </w:r>
      </w:hyperlink>
      <w:r>
        <w:rPr>
          <w:iCs/>
        </w:rPr>
        <w:t xml:space="preserve"> et </w:t>
      </w:r>
      <w:hyperlink r:id="rId10" w:anchor="chant" w:history="1">
        <w:r w:rsidRPr="00110CE3">
          <w:rPr>
            <w:rStyle w:val="Lienhypertexte"/>
            <w:iCs/>
          </w:rPr>
          <w:t>page Toussaint\Chant</w:t>
        </w:r>
      </w:hyperlink>
    </w:p>
    <w:p w14:paraId="5E9ADFC7" w14:textId="77777777" w:rsidR="00110CE3" w:rsidRDefault="00110CE3" w:rsidP="00DD47D8">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iCs/>
        </w:rPr>
      </w:pPr>
    </w:p>
    <w:p w14:paraId="063FE224" w14:textId="6A411A4D" w:rsidR="008300FA" w:rsidRPr="0011570A" w:rsidRDefault="00EE56FA" w:rsidP="00DD47D8">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Cs/>
          <w:iCs/>
        </w:rPr>
      </w:pPr>
      <w:r w:rsidRPr="00EE56FA">
        <w:rPr>
          <w:iCs/>
        </w:rPr>
        <w:t>C</w:t>
      </w:r>
      <w:r>
        <w:rPr>
          <w:bCs/>
          <w:iCs/>
        </w:rPr>
        <w:t xml:space="preserve">élébrer </w:t>
      </w:r>
      <w:r w:rsidR="005C29A1" w:rsidRPr="0011570A">
        <w:rPr>
          <w:bCs/>
          <w:iCs/>
        </w:rPr>
        <w:t>Jésus, lumière pour Bartimée, Lumière pour tous les hommes</w:t>
      </w:r>
      <w:r>
        <w:rPr>
          <w:bCs/>
          <w:iCs/>
        </w:rPr>
        <w:t>.</w:t>
      </w:r>
      <w:r w:rsidR="005C29A1" w:rsidRPr="0011570A">
        <w:rPr>
          <w:bCs/>
          <w:iCs/>
        </w:rPr>
        <w:t xml:space="preserve"> </w:t>
      </w:r>
      <w:r>
        <w:rPr>
          <w:bCs/>
          <w:iCs/>
        </w:rPr>
        <w:br/>
      </w:r>
      <w:proofErr w:type="spellStart"/>
      <w:r w:rsidR="005C29A1" w:rsidRPr="0011570A">
        <w:rPr>
          <w:bCs/>
          <w:iCs/>
        </w:rPr>
        <w:t>ll</w:t>
      </w:r>
      <w:proofErr w:type="spellEnd"/>
      <w:r w:rsidR="005C29A1" w:rsidRPr="0011570A">
        <w:rPr>
          <w:bCs/>
          <w:iCs/>
        </w:rPr>
        <w:t xml:space="preserve"> l’a été pour tous les saints que nous allons fêter durant la célébration.</w:t>
      </w:r>
    </w:p>
    <w:p w14:paraId="063FE225" w14:textId="77777777" w:rsidR="003C2AC4" w:rsidRPr="0011570A" w:rsidRDefault="003C2AC4"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Cs/>
          <w:iCs/>
        </w:rPr>
      </w:pPr>
    </w:p>
    <w:p w14:paraId="063FE226" w14:textId="77777777" w:rsidR="008300FA" w:rsidRDefault="008300FA" w:rsidP="00EE56FA">
      <w:pPr>
        <w:pBdr>
          <w:top w:val="single" w:sz="4" w:space="1" w:color="auto"/>
          <w:left w:val="single" w:sz="4" w:space="4" w:color="auto"/>
          <w:bottom w:val="single" w:sz="4" w:space="1" w:color="auto"/>
          <w:right w:val="single" w:sz="4" w:space="4" w:color="auto"/>
        </w:pBdr>
        <w:jc w:val="both"/>
        <w:rPr>
          <w:b/>
        </w:rPr>
      </w:pPr>
      <w:r w:rsidRPr="0011570A">
        <w:rPr>
          <w:b/>
        </w:rPr>
        <w:t xml:space="preserve">Spécial Préparation de la fête de la Toussaint et de la célébration </w:t>
      </w:r>
    </w:p>
    <w:p w14:paraId="1BC64758" w14:textId="0D918B87" w:rsidR="00110CE3" w:rsidRPr="00110CE3" w:rsidRDefault="00110CE3" w:rsidP="00EE56FA">
      <w:pPr>
        <w:pBdr>
          <w:top w:val="single" w:sz="4" w:space="1" w:color="auto"/>
          <w:left w:val="single" w:sz="4" w:space="4" w:color="auto"/>
          <w:bottom w:val="single" w:sz="4" w:space="1" w:color="auto"/>
          <w:right w:val="single" w:sz="4" w:space="4" w:color="auto"/>
        </w:pBdr>
        <w:jc w:val="both"/>
        <w:rPr>
          <w:bCs/>
        </w:rPr>
      </w:pPr>
      <w:hyperlink r:id="rId11" w:anchor="les-saints" w:history="1">
        <w:r w:rsidRPr="00110CE3">
          <w:rPr>
            <w:rStyle w:val="Lienhypertexte"/>
            <w:bCs/>
          </w:rPr>
          <w:t>Voir page Toussaint</w:t>
        </w:r>
      </w:hyperlink>
    </w:p>
    <w:p w14:paraId="063FE229" w14:textId="77777777" w:rsidR="008300FA" w:rsidRPr="0011570A" w:rsidRDefault="008300FA" w:rsidP="00EE56FA">
      <w:pPr>
        <w:pBdr>
          <w:top w:val="single" w:sz="4" w:space="1" w:color="auto"/>
          <w:left w:val="single" w:sz="4" w:space="4" w:color="auto"/>
          <w:bottom w:val="single" w:sz="4" w:space="1" w:color="auto"/>
          <w:right w:val="single" w:sz="4" w:space="4" w:color="auto"/>
        </w:pBdr>
        <w:jc w:val="both"/>
      </w:pPr>
      <w:r w:rsidRPr="0011570A">
        <w:t xml:space="preserve">La Toussaint est la fête de tous les saints.  Dans la bible, il est dit que Dieu seul est saint. Cela veut dire qu’il est grand et bon. Dieu partage sa sainteté avec nous. Les saints et les saintes sont tous les amis de Jésus. Ce sont des personnes qui aiment le Seigneur, le prient et essaient de vivre comme lui en aimant les autres. </w:t>
      </w:r>
    </w:p>
    <w:p w14:paraId="063FE22A" w14:textId="7ADD26E0" w:rsidR="008300FA" w:rsidRPr="0011570A" w:rsidRDefault="008300FA" w:rsidP="00EE56FA">
      <w:pPr>
        <w:pBdr>
          <w:top w:val="single" w:sz="4" w:space="1" w:color="auto"/>
          <w:left w:val="single" w:sz="4" w:space="4" w:color="auto"/>
          <w:bottom w:val="single" w:sz="4" w:space="1" w:color="auto"/>
          <w:right w:val="single" w:sz="4" w:space="4" w:color="auto"/>
        </w:pBdr>
        <w:jc w:val="both"/>
      </w:pPr>
      <w:r w:rsidRPr="0011570A">
        <w:t xml:space="preserve">Certaines personnes ont été déclarées saints ou saintes après leur mort, parce qu’ils ont eu une vie non pas parfaite mais ils ont toujours su revenir vers Dieu. </w:t>
      </w:r>
    </w:p>
    <w:p w14:paraId="063FE22B" w14:textId="77777777" w:rsidR="008300FA" w:rsidRPr="0011570A" w:rsidRDefault="008300FA" w:rsidP="00EE56FA">
      <w:pPr>
        <w:pBdr>
          <w:top w:val="single" w:sz="4" w:space="1" w:color="auto"/>
          <w:left w:val="single" w:sz="4" w:space="4" w:color="auto"/>
          <w:bottom w:val="single" w:sz="4" w:space="1" w:color="auto"/>
          <w:right w:val="single" w:sz="4" w:space="4" w:color="auto"/>
        </w:pBdr>
        <w:jc w:val="both"/>
      </w:pPr>
      <w:r w:rsidRPr="0011570A">
        <w:t xml:space="preserve">Beaucoup de prénoms ont déjà été portés par un saint ; c’est le saint parton. Quand c’est votre cas, c’est important de connaître sa vie. Inviter chaque enfant à </w:t>
      </w:r>
      <w:proofErr w:type="gramStart"/>
      <w:r w:rsidRPr="0011570A">
        <w:t>faire</w:t>
      </w:r>
      <w:proofErr w:type="gramEnd"/>
      <w:r w:rsidRPr="0011570A">
        <w:t xml:space="preserve"> une recherche sur son prénom. Pourquoi ses parents </w:t>
      </w:r>
      <w:r w:rsidR="008B16F4" w:rsidRPr="0011570A">
        <w:t>l’</w:t>
      </w:r>
      <w:r w:rsidRPr="0011570A">
        <w:t xml:space="preserve">ont-ils choisi ? Origine de ce prénom. Un saint l’a-t-il porté avant lui ?  </w:t>
      </w:r>
    </w:p>
    <w:p w14:paraId="063FE22C" w14:textId="77777777" w:rsidR="008300FA" w:rsidRPr="0011570A" w:rsidRDefault="008300FA" w:rsidP="00EE56FA">
      <w:pPr>
        <w:pBdr>
          <w:top w:val="single" w:sz="4" w:space="1" w:color="auto"/>
          <w:left w:val="single" w:sz="4" w:space="4" w:color="auto"/>
          <w:bottom w:val="single" w:sz="4" w:space="1" w:color="auto"/>
          <w:right w:val="single" w:sz="4" w:space="4" w:color="auto"/>
        </w:pBdr>
        <w:jc w:val="both"/>
        <w:rPr>
          <w:b/>
        </w:rPr>
      </w:pPr>
      <w:r w:rsidRPr="0011570A">
        <w:rPr>
          <w:b/>
        </w:rPr>
        <w:t xml:space="preserve">Bartimée est-il saint ? </w:t>
      </w:r>
    </w:p>
    <w:p w14:paraId="063FE22E" w14:textId="0D82420C" w:rsidR="008300FA" w:rsidRPr="00110CE3" w:rsidRDefault="008300FA" w:rsidP="00EE56FA">
      <w:pPr>
        <w:pBdr>
          <w:top w:val="single" w:sz="4" w:space="1" w:color="auto"/>
          <w:left w:val="single" w:sz="4" w:space="4" w:color="auto"/>
          <w:bottom w:val="single" w:sz="4" w:space="1" w:color="auto"/>
          <w:right w:val="single" w:sz="4" w:space="4" w:color="auto"/>
        </w:pBdr>
        <w:jc w:val="both"/>
        <w:rPr>
          <w:u w:val="single"/>
        </w:rPr>
      </w:pPr>
      <w:r w:rsidRPr="0011570A">
        <w:t>Son histoire est raconté</w:t>
      </w:r>
      <w:r w:rsidR="008B16F4" w:rsidRPr="0011570A">
        <w:t>e</w:t>
      </w:r>
      <w:r w:rsidRPr="0011570A">
        <w:t xml:space="preserve"> dans l’Evangile mais il n’a jamais été proclamé saint par l’Eglise. Pourtant, il pourrait avoir certaines caractéristiques d’un saint. Rechercher lesquelles : il croit en Jésus, il lui fait </w:t>
      </w:r>
      <w:r w:rsidR="0097056F" w:rsidRPr="0011570A">
        <w:t>confiance, il</w:t>
      </w:r>
      <w:r w:rsidRPr="0011570A">
        <w:t xml:space="preserve"> le suit sur le chemin. </w:t>
      </w:r>
      <w:r w:rsidR="00110CE3" w:rsidRPr="00110CE3">
        <w:t>D’après l’article</w:t>
      </w:r>
      <w:r w:rsidR="00110CE3" w:rsidRPr="00110CE3">
        <w:t xml:space="preserve"> Toussaint Site Croire</w:t>
      </w:r>
      <w:r w:rsidR="00110CE3" w:rsidRPr="00EE56FA">
        <w:rPr>
          <w:u w:val="single"/>
        </w:rPr>
        <w:t xml:space="preserve"> </w:t>
      </w:r>
    </w:p>
    <w:p w14:paraId="063FE22F" w14:textId="77777777" w:rsidR="005C29A1" w:rsidRPr="0011570A" w:rsidRDefault="005C29A1"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08"/>
        <w:jc w:val="both"/>
        <w:rPr>
          <w:bCs/>
          <w:iCs/>
        </w:rPr>
      </w:pPr>
    </w:p>
    <w:p w14:paraId="063FE230" w14:textId="77777777" w:rsidR="005C29A1" w:rsidRPr="0011570A" w:rsidRDefault="005C29A1"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Cs/>
          <w:iCs/>
        </w:rPr>
      </w:pPr>
      <w:r w:rsidRPr="0011570A">
        <w:rPr>
          <w:b/>
          <w:bCs/>
          <w:iCs/>
        </w:rPr>
        <w:t>Décor, matériel :</w:t>
      </w:r>
    </w:p>
    <w:p w14:paraId="063FE231" w14:textId="1FE60144" w:rsidR="005C29A1" w:rsidRPr="004C4F7E" w:rsidRDefault="005C29A1"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Cs/>
          <w:iCs/>
        </w:rPr>
      </w:pPr>
      <w:r w:rsidRPr="0011570A">
        <w:rPr>
          <w:bCs/>
          <w:iCs/>
        </w:rPr>
        <w:t>-Un chemin matérialisé au sol, soit par des cailloux, galets, soit tracé à la craie, soit dessiné sur une bande de papier kraft.</w:t>
      </w:r>
      <w:r w:rsidR="005C3B33">
        <w:rPr>
          <w:bCs/>
          <w:iCs/>
        </w:rPr>
        <w:t xml:space="preserve"> </w:t>
      </w:r>
      <w:r w:rsidR="004C4F7E" w:rsidRPr="0011570A">
        <w:rPr>
          <w:bCs/>
          <w:iCs/>
        </w:rPr>
        <w:t xml:space="preserve">Les participants se </w:t>
      </w:r>
      <w:r w:rsidR="00EE56FA">
        <w:rPr>
          <w:bCs/>
          <w:iCs/>
        </w:rPr>
        <w:t>plac</w:t>
      </w:r>
      <w:r w:rsidR="004C4F7E" w:rsidRPr="0011570A">
        <w:rPr>
          <w:bCs/>
          <w:iCs/>
        </w:rPr>
        <w:t>ent si possible de chaque côté du chemin</w:t>
      </w:r>
      <w:r w:rsidR="00EE56FA">
        <w:rPr>
          <w:bCs/>
          <w:iCs/>
        </w:rPr>
        <w:t>.</w:t>
      </w:r>
    </w:p>
    <w:p w14:paraId="740E26CF" w14:textId="55CB4D77" w:rsidR="007C53F4" w:rsidRDefault="005C29A1"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Cs/>
          <w:i/>
        </w:rPr>
      </w:pPr>
      <w:r w:rsidRPr="0011570A">
        <w:rPr>
          <w:bCs/>
          <w:iCs/>
        </w:rPr>
        <w:t>-Au bout de ce chemin, une croix avec</w:t>
      </w:r>
      <w:r w:rsidR="008B3BFB">
        <w:rPr>
          <w:bCs/>
          <w:iCs/>
        </w:rPr>
        <w:t xml:space="preserve"> </w:t>
      </w:r>
      <w:r w:rsidRPr="0011570A">
        <w:rPr>
          <w:bCs/>
          <w:iCs/>
        </w:rPr>
        <w:t>un soleil avec rayons lumineux, et une Bible ouverte.</w:t>
      </w:r>
      <w:r w:rsidR="007C53F4" w:rsidRPr="007C53F4">
        <w:rPr>
          <w:bCs/>
          <w:i/>
        </w:rPr>
        <w:t xml:space="preserve"> </w:t>
      </w:r>
    </w:p>
    <w:p w14:paraId="063FE233" w14:textId="40B0CD11" w:rsidR="005C29A1" w:rsidRDefault="005C29A1"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Cs/>
          <w:iCs/>
        </w:rPr>
      </w:pPr>
      <w:r w:rsidRPr="0011570A">
        <w:rPr>
          <w:bCs/>
          <w:iCs/>
        </w:rPr>
        <w:t xml:space="preserve">-Des cartes avec les prénoms des participants, des prénoms de saints, ou images ou photos.  </w:t>
      </w:r>
    </w:p>
    <w:p w14:paraId="159A6D61" w14:textId="77777777" w:rsidR="00DD47D8" w:rsidRDefault="00DD47D8"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Cs/>
          <w:iCs/>
        </w:rPr>
      </w:pPr>
    </w:p>
    <w:p w14:paraId="49B0AA88" w14:textId="72CB8B75" w:rsidR="00DD47D8" w:rsidRPr="00DD47D8" w:rsidRDefault="00DD47D8"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iCs/>
        </w:rPr>
      </w:pPr>
      <w:r w:rsidRPr="00DD47D8">
        <w:rPr>
          <w:b/>
          <w:iCs/>
        </w:rPr>
        <w:t xml:space="preserve">Avant la célébration </w:t>
      </w:r>
    </w:p>
    <w:p w14:paraId="16E4BEDA" w14:textId="106337B0" w:rsidR="00DD47D8" w:rsidRPr="0011570A" w:rsidRDefault="00DD47D8"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Cs/>
          <w:iCs/>
        </w:rPr>
      </w:pPr>
      <w:r>
        <w:rPr>
          <w:bCs/>
          <w:iCs/>
        </w:rPr>
        <w:t xml:space="preserve">Chaque équipe étudie la vie d’un saint, préparer une affiche avec son </w:t>
      </w:r>
      <w:r w:rsidRPr="0011570A">
        <w:rPr>
          <w:bCs/>
          <w:iCs/>
        </w:rPr>
        <w:t xml:space="preserve">nom, </w:t>
      </w:r>
      <w:r>
        <w:rPr>
          <w:bCs/>
          <w:iCs/>
        </w:rPr>
        <w:t xml:space="preserve">sa </w:t>
      </w:r>
      <w:r w:rsidRPr="0011570A">
        <w:rPr>
          <w:bCs/>
          <w:iCs/>
        </w:rPr>
        <w:t>photo</w:t>
      </w:r>
      <w:r>
        <w:rPr>
          <w:bCs/>
          <w:iCs/>
        </w:rPr>
        <w:t xml:space="preserve"> qui seront affichés sur la croix. </w:t>
      </w:r>
      <w:r w:rsidRPr="0011570A">
        <w:rPr>
          <w:bCs/>
          <w:iCs/>
        </w:rPr>
        <w:t>sur la croix.</w:t>
      </w:r>
      <w:r>
        <w:rPr>
          <w:bCs/>
          <w:iCs/>
        </w:rPr>
        <w:t xml:space="preserve"> Ils expriment par une phrase en quoi cette personne a été dans la lumière de jésus.</w:t>
      </w:r>
    </w:p>
    <w:p w14:paraId="063FE234" w14:textId="77777777" w:rsidR="005C29A1" w:rsidRPr="0011570A" w:rsidRDefault="005C29A1"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Cs/>
          <w:iCs/>
        </w:rPr>
      </w:pPr>
      <w:r w:rsidRPr="0011570A">
        <w:rPr>
          <w:bCs/>
          <w:iCs/>
        </w:rPr>
        <w:tab/>
      </w:r>
    </w:p>
    <w:p w14:paraId="063FE235" w14:textId="68E94203" w:rsidR="005C29A1" w:rsidRPr="0011570A" w:rsidRDefault="00196BAB"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Cs/>
          <w:iCs/>
          <w:color w:val="FF0000"/>
        </w:rPr>
      </w:pPr>
      <w:r w:rsidRPr="005603D2">
        <w:rPr>
          <w:b/>
          <w:bCs/>
          <w:iCs/>
        </w:rPr>
        <w:t>Chants</w:t>
      </w:r>
      <w:r w:rsidRPr="0011570A">
        <w:rPr>
          <w:b/>
          <w:bCs/>
          <w:iCs/>
        </w:rPr>
        <w:t> :</w:t>
      </w:r>
      <w:r w:rsidR="005C29A1" w:rsidRPr="0011570A">
        <w:rPr>
          <w:bCs/>
          <w:iCs/>
        </w:rPr>
        <w:t xml:space="preserve"> </w:t>
      </w:r>
      <w:r w:rsidRPr="0011570A">
        <w:t>Amis dans le Seigneur </w:t>
      </w:r>
      <w:r w:rsidR="00EE56FA">
        <w:t xml:space="preserve">- </w:t>
      </w:r>
      <w:r w:rsidRPr="0011570A">
        <w:t>Vivons en enfants de lumière </w:t>
      </w:r>
      <w:r w:rsidR="00EE56FA">
        <w:t>-</w:t>
      </w:r>
      <w:r w:rsidRPr="0011570A">
        <w:t xml:space="preserve"> Peuple de lumière …</w:t>
      </w:r>
    </w:p>
    <w:p w14:paraId="063FE236" w14:textId="77777777" w:rsidR="005C29A1" w:rsidRPr="0011570A" w:rsidRDefault="005C29A1" w:rsidP="00EE56F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Cs/>
          <w:iCs/>
          <w:color w:val="FF0000"/>
        </w:rPr>
      </w:pPr>
    </w:p>
    <w:p w14:paraId="063FE237" w14:textId="35A16803" w:rsidR="005C29A1" w:rsidRPr="0011570A"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r w:rsidRPr="0011570A">
        <w:rPr>
          <w:b/>
          <w:bCs/>
          <w:iCs/>
        </w:rPr>
        <w:t>Mot d’accueil </w:t>
      </w:r>
      <w:r w:rsidRPr="0011570A">
        <w:rPr>
          <w:bCs/>
          <w:iCs/>
        </w:rPr>
        <w:t>Seigneur, nous voici rassemblés</w:t>
      </w:r>
      <w:r w:rsidR="0082652C" w:rsidRPr="0011570A">
        <w:rPr>
          <w:bCs/>
          <w:iCs/>
        </w:rPr>
        <w:t xml:space="preserve"> (</w:t>
      </w:r>
      <w:r w:rsidR="00CE173A" w:rsidRPr="0011570A">
        <w:rPr>
          <w:bCs/>
          <w:iCs/>
        </w:rPr>
        <w:t>citer ceux qui sont là)</w:t>
      </w:r>
      <w:r w:rsidRPr="0011570A">
        <w:rPr>
          <w:bCs/>
          <w:iCs/>
        </w:rPr>
        <w:t xml:space="preserve"> pour te prier, écouter ta Parole et célébrer la fête de tous ceux qui ont vécu et vivent dans ta lumière. </w:t>
      </w:r>
    </w:p>
    <w:p w14:paraId="063FE238" w14:textId="77777777" w:rsidR="005C29A1" w:rsidRPr="0011570A"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jc w:val="both"/>
        <w:rPr>
          <w:bCs/>
          <w:iCs/>
        </w:rPr>
      </w:pPr>
    </w:p>
    <w:p w14:paraId="063FE239" w14:textId="66414AE7" w:rsidR="005C29A1" w:rsidRPr="0011570A"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11570A">
        <w:rPr>
          <w:b/>
          <w:bCs/>
          <w:iCs/>
        </w:rPr>
        <w:t>Prière</w:t>
      </w:r>
      <w:r w:rsidR="002D074A">
        <w:rPr>
          <w:b/>
          <w:bCs/>
          <w:iCs/>
        </w:rPr>
        <w:t xml:space="preserve"> </w:t>
      </w:r>
      <w:r w:rsidRPr="0011570A">
        <w:rPr>
          <w:b/>
          <w:bCs/>
          <w:iCs/>
        </w:rPr>
        <w:t>d’ouverture </w:t>
      </w:r>
      <w:r w:rsidR="002D074A" w:rsidRPr="002D074A">
        <w:rPr>
          <w:color w:val="000000"/>
          <w:bdr w:val="none" w:sz="0" w:space="0" w:color="auto" w:frame="1"/>
          <w:shd w:val="clear" w:color="auto" w:fill="FFFFFF"/>
        </w:rPr>
        <w:t>Tous ensemble, réjouissons-nous dans le Seigneur,</w:t>
      </w:r>
      <w:r w:rsidR="002D074A">
        <w:rPr>
          <w:color w:val="000000"/>
          <w:bdr w:val="none" w:sz="0" w:space="0" w:color="auto" w:frame="1"/>
          <w:shd w:val="clear" w:color="auto" w:fill="FFFFFF"/>
        </w:rPr>
        <w:t xml:space="preserve"> </w:t>
      </w:r>
      <w:r w:rsidR="002D074A" w:rsidRPr="002D074A">
        <w:rPr>
          <w:color w:val="000000"/>
          <w:bdr w:val="none" w:sz="0" w:space="0" w:color="auto" w:frame="1"/>
          <w:shd w:val="clear" w:color="auto" w:fill="FFFFFF"/>
        </w:rPr>
        <w:t xml:space="preserve">célébrons </w:t>
      </w:r>
      <w:r w:rsidR="00D96E33">
        <w:rPr>
          <w:color w:val="000000"/>
          <w:bdr w:val="none" w:sz="0" w:space="0" w:color="auto" w:frame="1"/>
          <w:shd w:val="clear" w:color="auto" w:fill="FFFFFF"/>
        </w:rPr>
        <w:t xml:space="preserve">la </w:t>
      </w:r>
      <w:r w:rsidR="002D074A" w:rsidRPr="00D96E33">
        <w:rPr>
          <w:bdr w:val="none" w:sz="0" w:space="0" w:color="auto" w:frame="1"/>
          <w:shd w:val="clear" w:color="auto" w:fill="FFFFFF"/>
        </w:rPr>
        <w:t>fête</w:t>
      </w:r>
      <w:r w:rsidR="002D074A" w:rsidRPr="002D074A">
        <w:rPr>
          <w:color w:val="000000"/>
          <w:bdr w:val="none" w:sz="0" w:space="0" w:color="auto" w:frame="1"/>
          <w:shd w:val="clear" w:color="auto" w:fill="FFFFFF"/>
        </w:rPr>
        <w:t> en l’honneur de tous les</w:t>
      </w:r>
      <w:r w:rsidR="002D074A" w:rsidRPr="00D96E33">
        <w:rPr>
          <w:bdr w:val="none" w:sz="0" w:space="0" w:color="auto" w:frame="1"/>
          <w:shd w:val="clear" w:color="auto" w:fill="FFFFFF"/>
        </w:rPr>
        <w:t> saints</w:t>
      </w:r>
      <w:r w:rsidR="002D074A" w:rsidRPr="002D074A">
        <w:rPr>
          <w:rFonts w:ascii="Arial" w:hAnsi="Arial" w:cs="Arial"/>
          <w:b/>
          <w:bCs/>
          <w:color w:val="000000"/>
          <w:sz w:val="23"/>
          <w:szCs w:val="23"/>
          <w:bdr w:val="none" w:sz="0" w:space="0" w:color="auto" w:frame="1"/>
          <w:shd w:val="clear" w:color="auto" w:fill="FFFFFF"/>
        </w:rPr>
        <w:t>.</w:t>
      </w:r>
      <w:r w:rsidR="00D96E33">
        <w:rPr>
          <w:rFonts w:ascii="Arial" w:hAnsi="Arial" w:cs="Arial"/>
          <w:b/>
          <w:bCs/>
          <w:color w:val="000000"/>
          <w:sz w:val="23"/>
          <w:szCs w:val="23"/>
          <w:bdr w:val="none" w:sz="0" w:space="0" w:color="auto" w:frame="1"/>
          <w:shd w:val="clear" w:color="auto" w:fill="FFFFFF"/>
        </w:rPr>
        <w:t xml:space="preserve"> </w:t>
      </w:r>
      <w:r w:rsidRPr="0011570A">
        <w:t xml:space="preserve">Toi Seigneur, lumière du monde, éclaire le chemin de tous ceux qui te cherchent. Au nom du Père, du Fils et du Saint Esprit. </w:t>
      </w:r>
      <w:r w:rsidR="00EE56FA">
        <w:br/>
      </w:r>
      <w:r w:rsidRPr="0011570A">
        <w:rPr>
          <w:i/>
        </w:rPr>
        <w:t>Inviter les enfants à faire le signe de la croix</w:t>
      </w:r>
      <w:r w:rsidRPr="0011570A">
        <w:t>.</w:t>
      </w:r>
    </w:p>
    <w:p w14:paraId="063FE23A" w14:textId="77777777" w:rsidR="00CE173A" w:rsidRPr="0011570A" w:rsidRDefault="00CE173A"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063FE23B" w14:textId="71E36C56" w:rsidR="00CE173A" w:rsidRPr="0011570A" w:rsidRDefault="00CE173A"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11570A">
        <w:rPr>
          <w:b/>
        </w:rPr>
        <w:t>Temps de la Parole </w:t>
      </w:r>
    </w:p>
    <w:p w14:paraId="063FE23C" w14:textId="77777777" w:rsidR="005C29A1" w:rsidRPr="0011570A"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jc w:val="both"/>
      </w:pPr>
    </w:p>
    <w:p w14:paraId="063FE23D" w14:textId="77777777" w:rsidR="005C29A1" w:rsidRPr="0011570A" w:rsidRDefault="005C29A1" w:rsidP="00EE56FA">
      <w:pPr>
        <w:pStyle w:val="Paragraphedeliste"/>
        <w:numPr>
          <w:ilvl w:val="0"/>
          <w:numId w:val="2"/>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i/>
        </w:rPr>
      </w:pPr>
      <w:r w:rsidRPr="0011570A">
        <w:rPr>
          <w:i/>
        </w:rPr>
        <w:t>4 lecteurs : 1 lecteur principal, 1 lecteur des paroles de Bartimée, 1 lecteur des paroles de Jésus, 1 lecteur des paroles de la foule.</w:t>
      </w:r>
    </w:p>
    <w:p w14:paraId="063FE23E" w14:textId="77777777" w:rsidR="005C29A1" w:rsidRPr="0011570A"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jc w:val="both"/>
        <w:rPr>
          <w:i/>
        </w:rPr>
      </w:pPr>
    </w:p>
    <w:p w14:paraId="063FE23F" w14:textId="25AB1B60" w:rsidR="003342EE" w:rsidRPr="0011570A" w:rsidRDefault="005C29A1" w:rsidP="00EE56FA">
      <w:pPr>
        <w:shd w:val="clear" w:color="auto" w:fill="FFFFFF"/>
        <w:jc w:val="both"/>
      </w:pPr>
      <w:r w:rsidRPr="0011570A">
        <w:rPr>
          <w:b/>
          <w:bCs/>
          <w:iCs/>
        </w:rPr>
        <w:t>Lecteurs</w:t>
      </w:r>
      <w:r w:rsidR="00EE56FA">
        <w:rPr>
          <w:b/>
          <w:bCs/>
          <w:iCs/>
        </w:rPr>
        <w:br/>
      </w:r>
      <w:r w:rsidR="00CE3A4C">
        <w:t xml:space="preserve">Les 4 lecteurs </w:t>
      </w:r>
      <w:r w:rsidRPr="0011570A">
        <w:t xml:space="preserve">s’avancent sur le chemin ; l’un va chercher la Bible. Tous se placent à côté de la croix. </w:t>
      </w:r>
    </w:p>
    <w:p w14:paraId="063FE240" w14:textId="77777777" w:rsidR="003342EE" w:rsidRPr="0011570A" w:rsidRDefault="0011570A" w:rsidP="00EE56FA">
      <w:pPr>
        <w:shd w:val="clear" w:color="auto" w:fill="FFFFFF"/>
        <w:jc w:val="both"/>
        <w:rPr>
          <w:b/>
          <w:i/>
        </w:rPr>
      </w:pPr>
      <w:r>
        <w:t>L</w:t>
      </w:r>
      <w:r w:rsidR="005C29A1" w:rsidRPr="0011570A">
        <w:t>ecteur principal</w:t>
      </w:r>
      <w:r w:rsidR="003342EE" w:rsidRPr="0011570A">
        <w:t> :</w:t>
      </w:r>
      <w:r w:rsidR="003342EE" w:rsidRPr="0011570A">
        <w:rPr>
          <w:b/>
          <w:color w:val="444444"/>
        </w:rPr>
        <w:t xml:space="preserve"> </w:t>
      </w:r>
      <w:r w:rsidR="003342EE" w:rsidRPr="0011570A">
        <w:rPr>
          <w:b/>
          <w:i/>
        </w:rPr>
        <w:t>Jésus et ses disciples arrivent à Jéricho. Et tandis que Jésus sortait de Jéricho avec ses disciples et une foule nombreuse, le fils de Timée, Bartimée, un aveugle qui mendiait, était assis au bord du chemin.</w:t>
      </w:r>
    </w:p>
    <w:p w14:paraId="063FE241" w14:textId="77777777" w:rsidR="003342EE" w:rsidRPr="0011570A" w:rsidRDefault="003342EE"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i/>
        </w:rPr>
      </w:pPr>
      <w:r w:rsidRPr="0011570A">
        <w:rPr>
          <w:b/>
          <w:i/>
        </w:rPr>
        <w:lastRenderedPageBreak/>
        <w:t xml:space="preserve">Quand il entendit que c’était Jésus de Nazareth, il se mit à crier : </w:t>
      </w:r>
      <w:r w:rsidR="005C29A1" w:rsidRPr="0011570A">
        <w:rPr>
          <w:b/>
          <w:i/>
        </w:rPr>
        <w:t xml:space="preserve"> </w:t>
      </w:r>
    </w:p>
    <w:p w14:paraId="063FE242" w14:textId="77777777" w:rsidR="005C29A1" w:rsidRPr="0011570A" w:rsidRDefault="003342EE"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11570A">
        <w:t>L</w:t>
      </w:r>
      <w:r w:rsidR="005C29A1" w:rsidRPr="0011570A">
        <w:t xml:space="preserve">ecteur Bartimée dit : </w:t>
      </w:r>
      <w:r w:rsidR="005C29A1" w:rsidRPr="0011570A">
        <w:rPr>
          <w:b/>
          <w:i/>
        </w:rPr>
        <w:t>« Fils de David, prends pitié de moi »</w:t>
      </w:r>
    </w:p>
    <w:p w14:paraId="063FE243" w14:textId="77777777" w:rsidR="003342EE" w:rsidRPr="008B7833" w:rsidRDefault="003342EE"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szCs w:val="16"/>
        </w:rPr>
      </w:pPr>
    </w:p>
    <w:p w14:paraId="063FE244" w14:textId="496350C9" w:rsidR="005C09F6" w:rsidRPr="0011570A"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11570A">
        <w:rPr>
          <w:b/>
          <w:bCs/>
          <w:iCs/>
        </w:rPr>
        <w:t xml:space="preserve">L’animateur </w:t>
      </w:r>
      <w:r w:rsidRPr="0011570A">
        <w:rPr>
          <w:bCs/>
          <w:iCs/>
        </w:rPr>
        <w:t>invite les enfants à répéter :</w:t>
      </w:r>
      <w:r w:rsidR="00593EC2">
        <w:rPr>
          <w:bCs/>
          <w:iCs/>
        </w:rPr>
        <w:t xml:space="preserve"> nous sommes comme Bartimée </w:t>
      </w:r>
      <w:r w:rsidR="00344DBF">
        <w:rPr>
          <w:bCs/>
          <w:iCs/>
        </w:rPr>
        <w:t xml:space="preserve">nous lui </w:t>
      </w:r>
      <w:r w:rsidR="001C5FAB">
        <w:rPr>
          <w:bCs/>
          <w:iCs/>
        </w:rPr>
        <w:t>c</w:t>
      </w:r>
      <w:r w:rsidR="00344DBF">
        <w:rPr>
          <w:bCs/>
          <w:iCs/>
        </w:rPr>
        <w:t xml:space="preserve">rions </w:t>
      </w:r>
      <w:r w:rsidRPr="0011570A">
        <w:t>« Fils de David, prends pitié de moi »</w:t>
      </w:r>
    </w:p>
    <w:p w14:paraId="063FE245" w14:textId="77777777" w:rsidR="003342EE" w:rsidRPr="0011570A"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11570A">
        <w:t>Le lecteur principal</w:t>
      </w:r>
      <w:r w:rsidR="003342EE" w:rsidRPr="0011570A">
        <w:t> :</w:t>
      </w:r>
      <w:r w:rsidRPr="0011570A">
        <w:t xml:space="preserve"> </w:t>
      </w:r>
      <w:r w:rsidR="003342EE" w:rsidRPr="0011570A">
        <w:rPr>
          <w:b/>
          <w:i/>
        </w:rPr>
        <w:t>Beaucoup de gens le rabrouaient pour le faire taire, mais il criait de plus belle.</w:t>
      </w:r>
    </w:p>
    <w:p w14:paraId="063FE246" w14:textId="77777777" w:rsidR="003342EE" w:rsidRPr="0011570A" w:rsidRDefault="004E178B" w:rsidP="00EE56FA">
      <w:pPr>
        <w:shd w:val="clear" w:color="auto" w:fill="FFFFFF"/>
        <w:jc w:val="both"/>
        <w:rPr>
          <w:b/>
          <w:color w:val="444444"/>
        </w:rPr>
      </w:pPr>
      <w:r w:rsidRPr="0011570A">
        <w:t>Lecteur B</w:t>
      </w:r>
      <w:r w:rsidR="003342EE" w:rsidRPr="0011570A">
        <w:t>artimée :</w:t>
      </w:r>
      <w:r w:rsidR="003342EE" w:rsidRPr="0011570A">
        <w:rPr>
          <w:b/>
          <w:color w:val="444444"/>
        </w:rPr>
        <w:t xml:space="preserve"> </w:t>
      </w:r>
      <w:r w:rsidR="003342EE" w:rsidRPr="0011570A">
        <w:rPr>
          <w:b/>
          <w:i/>
        </w:rPr>
        <w:t>« Fils de David, prends pitié de moi ! »</w:t>
      </w:r>
    </w:p>
    <w:p w14:paraId="063FE247" w14:textId="77777777" w:rsidR="00FB6686" w:rsidRPr="008B7833" w:rsidRDefault="00FB6686" w:rsidP="00EE56FA">
      <w:pPr>
        <w:shd w:val="clear" w:color="auto" w:fill="FFFFFF"/>
        <w:jc w:val="both"/>
        <w:rPr>
          <w:bCs/>
          <w:color w:val="444444"/>
          <w:sz w:val="16"/>
          <w:szCs w:val="16"/>
        </w:rPr>
      </w:pPr>
    </w:p>
    <w:p w14:paraId="063FE248" w14:textId="77777777" w:rsidR="00FB6686" w:rsidRPr="0011570A" w:rsidRDefault="00FB6686" w:rsidP="00EE56FA">
      <w:pPr>
        <w:pStyle w:val="Paragraphedeliste"/>
        <w:numPr>
          <w:ilvl w:val="0"/>
          <w:numId w:val="2"/>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i/>
        </w:rPr>
      </w:pPr>
      <w:r w:rsidRPr="0011570A">
        <w:rPr>
          <w:i/>
        </w:rPr>
        <w:t xml:space="preserve">Lectures de demandes de pardon par 3 enfants </w:t>
      </w:r>
      <w:r w:rsidR="0082652C" w:rsidRPr="0011570A">
        <w:rPr>
          <w:i/>
        </w:rPr>
        <w:t>(</w:t>
      </w:r>
      <w:r w:rsidRPr="0011570A">
        <w:rPr>
          <w:i/>
        </w:rPr>
        <w:t>à dire en s’exclamant comme Bartimée)</w:t>
      </w:r>
    </w:p>
    <w:p w14:paraId="063FE249" w14:textId="77777777" w:rsidR="00FB6686" w:rsidRPr="0011570A" w:rsidRDefault="00FB6686" w:rsidP="00EE56FA">
      <w:pPr>
        <w:numPr>
          <w:ilvl w:val="0"/>
          <w:numId w:val="1"/>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r w:rsidRPr="0011570A">
        <w:t>Seigneur, pre</w:t>
      </w:r>
      <w:r w:rsidR="004E178B" w:rsidRPr="0011570A">
        <w:t>nds pitié de ceux qui souffrent !</w:t>
      </w:r>
    </w:p>
    <w:p w14:paraId="063FE24A" w14:textId="77777777" w:rsidR="00FB6686" w:rsidRPr="0011570A" w:rsidRDefault="00FB6686" w:rsidP="00EE56FA">
      <w:pPr>
        <w:numPr>
          <w:ilvl w:val="0"/>
          <w:numId w:val="1"/>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r w:rsidRPr="0011570A">
        <w:t>Seigneur, prends</w:t>
      </w:r>
      <w:r w:rsidR="004E178B" w:rsidRPr="0011570A">
        <w:t xml:space="preserve"> pitié de ceux qui sont tristes !</w:t>
      </w:r>
    </w:p>
    <w:p w14:paraId="063FE24B" w14:textId="77777777" w:rsidR="00FB6686" w:rsidRPr="0011570A" w:rsidRDefault="00FB6686" w:rsidP="00EE56FA">
      <w:pPr>
        <w:numPr>
          <w:ilvl w:val="0"/>
          <w:numId w:val="1"/>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r w:rsidRPr="0011570A">
        <w:t>Seigneur, pren</w:t>
      </w:r>
      <w:r w:rsidR="004E178B" w:rsidRPr="0011570A">
        <w:t>ds pitié de ceux qui sont seuls !</w:t>
      </w:r>
    </w:p>
    <w:p w14:paraId="063FE24C" w14:textId="77777777" w:rsidR="00FB6686" w:rsidRPr="008B7833" w:rsidRDefault="00FB6686"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368"/>
        <w:jc w:val="both"/>
        <w:rPr>
          <w:bCs/>
          <w:iCs/>
          <w:sz w:val="16"/>
          <w:szCs w:val="16"/>
        </w:rPr>
      </w:pPr>
    </w:p>
    <w:p w14:paraId="063FE24D" w14:textId="1BB1E7BC" w:rsidR="00FB6686" w:rsidRPr="0011570A" w:rsidRDefault="00FB6686"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11570A">
        <w:rPr>
          <w:b/>
        </w:rPr>
        <w:t>Refrain </w:t>
      </w:r>
      <w:r w:rsidR="008B7833">
        <w:rPr>
          <w:b/>
        </w:rPr>
        <w:t xml:space="preserve">chanté </w:t>
      </w:r>
      <w:r w:rsidRPr="0011570A">
        <w:rPr>
          <w:b/>
        </w:rPr>
        <w:t>:</w:t>
      </w:r>
      <w:r w:rsidRPr="0011570A">
        <w:t xml:space="preserve"> </w:t>
      </w:r>
      <w:r w:rsidR="008B7833" w:rsidRPr="0011570A">
        <w:t xml:space="preserve">Seigneur </w:t>
      </w:r>
      <w:r w:rsidRPr="0011570A">
        <w:t xml:space="preserve">Prends pitié de nous </w:t>
      </w:r>
    </w:p>
    <w:p w14:paraId="063FE24E" w14:textId="77777777" w:rsidR="003342EE" w:rsidRPr="008B7833" w:rsidRDefault="003342EE"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szCs w:val="16"/>
        </w:rPr>
      </w:pPr>
    </w:p>
    <w:p w14:paraId="063FE24F" w14:textId="77777777" w:rsidR="005C29A1" w:rsidRPr="0011570A"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11570A">
        <w:rPr>
          <w:bCs/>
          <w:iCs/>
        </w:rPr>
        <w:t>Le lecteur principal</w:t>
      </w:r>
      <w:r w:rsidR="00C93A13" w:rsidRPr="0011570A">
        <w:rPr>
          <w:bCs/>
          <w:iCs/>
        </w:rPr>
        <w:t> </w:t>
      </w:r>
      <w:r w:rsidR="008300FA" w:rsidRPr="0011570A">
        <w:rPr>
          <w:bCs/>
          <w:iCs/>
        </w:rPr>
        <w:t>:</w:t>
      </w:r>
      <w:r w:rsidR="008300FA" w:rsidRPr="0011570A">
        <w:rPr>
          <w:b/>
        </w:rPr>
        <w:t xml:space="preserve"> </w:t>
      </w:r>
      <w:r w:rsidR="008300FA" w:rsidRPr="0011570A">
        <w:rPr>
          <w:b/>
          <w:i/>
        </w:rPr>
        <w:t>Jésus</w:t>
      </w:r>
      <w:r w:rsidR="003342EE" w:rsidRPr="0011570A">
        <w:rPr>
          <w:b/>
          <w:i/>
        </w:rPr>
        <w:t xml:space="preserve"> s’arrête et dit :</w:t>
      </w:r>
    </w:p>
    <w:p w14:paraId="063FE250" w14:textId="77777777" w:rsidR="003342EE" w:rsidRPr="0011570A" w:rsidRDefault="00C93A13"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11570A">
        <w:t>Lecteur J</w:t>
      </w:r>
      <w:r w:rsidR="003342EE" w:rsidRPr="0011570A">
        <w:t>ésus :</w:t>
      </w:r>
      <w:r w:rsidR="003342EE" w:rsidRPr="0011570A">
        <w:rPr>
          <w:b/>
        </w:rPr>
        <w:t xml:space="preserve"> </w:t>
      </w:r>
      <w:r w:rsidR="003342EE" w:rsidRPr="0011570A">
        <w:rPr>
          <w:b/>
          <w:i/>
        </w:rPr>
        <w:t>« Appelez-le. »</w:t>
      </w:r>
    </w:p>
    <w:p w14:paraId="063FE251" w14:textId="77777777" w:rsidR="003342EE" w:rsidRPr="0011570A" w:rsidRDefault="003342EE"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11570A">
        <w:t>Lecteur principal</w:t>
      </w:r>
      <w:r w:rsidRPr="0011570A">
        <w:rPr>
          <w:b/>
        </w:rPr>
        <w:t xml:space="preserve"> : </w:t>
      </w:r>
      <w:r w:rsidRPr="0011570A">
        <w:rPr>
          <w:b/>
          <w:i/>
        </w:rPr>
        <w:t>On appelle donc l’aveugle, et on lui dit :</w:t>
      </w:r>
    </w:p>
    <w:p w14:paraId="063FE252" w14:textId="77777777" w:rsidR="00FB6686" w:rsidRPr="0011570A" w:rsidRDefault="00FB6686" w:rsidP="00EE56FA">
      <w:pPr>
        <w:shd w:val="clear" w:color="auto" w:fill="FFFFFF"/>
        <w:jc w:val="both"/>
        <w:rPr>
          <w:b/>
          <w:i/>
        </w:rPr>
      </w:pPr>
      <w:r w:rsidRPr="0011570A">
        <w:t>Lecteur foule</w:t>
      </w:r>
      <w:r w:rsidRPr="0011570A">
        <w:rPr>
          <w:b/>
        </w:rPr>
        <w:t xml:space="preserve"> : </w:t>
      </w:r>
      <w:r w:rsidRPr="0011570A">
        <w:rPr>
          <w:b/>
          <w:i/>
        </w:rPr>
        <w:t>« Confiance, lève-toi ; il t’appelle. »</w:t>
      </w:r>
    </w:p>
    <w:p w14:paraId="063FE253" w14:textId="77777777" w:rsidR="00FB6686" w:rsidRPr="0011570A" w:rsidRDefault="00FB6686" w:rsidP="00EE56FA">
      <w:pPr>
        <w:shd w:val="clear" w:color="auto" w:fill="FFFFFF"/>
        <w:jc w:val="both"/>
        <w:rPr>
          <w:b/>
        </w:rPr>
      </w:pPr>
      <w:r w:rsidRPr="0011570A">
        <w:t>Lecteur principal :</w:t>
      </w:r>
      <w:r w:rsidRPr="0011570A">
        <w:rPr>
          <w:b/>
        </w:rPr>
        <w:t xml:space="preserve"> </w:t>
      </w:r>
      <w:r w:rsidRPr="0011570A">
        <w:rPr>
          <w:b/>
          <w:i/>
        </w:rPr>
        <w:t>L’aveugle jeta son manteau, bondit et courut vers Jésus. Prenant la parole, Jésus lui dit :</w:t>
      </w:r>
    </w:p>
    <w:p w14:paraId="063FE254" w14:textId="4BBE380A" w:rsidR="00FB6686" w:rsidRPr="0011570A" w:rsidRDefault="00FB6686" w:rsidP="00EE56FA">
      <w:pPr>
        <w:shd w:val="clear" w:color="auto" w:fill="FFFFFF"/>
        <w:jc w:val="both"/>
        <w:rPr>
          <w:b/>
        </w:rPr>
      </w:pPr>
      <w:r w:rsidRPr="0011570A">
        <w:t xml:space="preserve">Lecteur </w:t>
      </w:r>
      <w:r w:rsidR="007E4B31" w:rsidRPr="0011570A">
        <w:t>Jésus</w:t>
      </w:r>
      <w:r w:rsidR="007E4B31" w:rsidRPr="0011570A">
        <w:rPr>
          <w:b/>
        </w:rPr>
        <w:t xml:space="preserve"> :</w:t>
      </w:r>
      <w:r w:rsidRPr="0011570A">
        <w:rPr>
          <w:b/>
        </w:rPr>
        <w:t xml:space="preserve"> </w:t>
      </w:r>
      <w:r w:rsidRPr="0011570A">
        <w:rPr>
          <w:b/>
          <w:i/>
        </w:rPr>
        <w:t>« Que veux-tu que je fasse pour toi ? »</w:t>
      </w:r>
    </w:p>
    <w:p w14:paraId="063FE255" w14:textId="77777777" w:rsidR="00FB6686" w:rsidRPr="0011570A" w:rsidRDefault="00C93A13" w:rsidP="00EE56FA">
      <w:pPr>
        <w:shd w:val="clear" w:color="auto" w:fill="FFFFFF"/>
        <w:jc w:val="both"/>
        <w:rPr>
          <w:b/>
        </w:rPr>
      </w:pPr>
      <w:r w:rsidRPr="0011570A">
        <w:t>Lecteur B</w:t>
      </w:r>
      <w:r w:rsidR="00FB6686" w:rsidRPr="0011570A">
        <w:t>artimé</w:t>
      </w:r>
      <w:r w:rsidR="0082652C" w:rsidRPr="0011570A">
        <w:t>e</w:t>
      </w:r>
      <w:r w:rsidR="0082652C" w:rsidRPr="0011570A">
        <w:rPr>
          <w:b/>
        </w:rPr>
        <w:t> </w:t>
      </w:r>
      <w:r w:rsidR="00FB6686" w:rsidRPr="0011570A">
        <w:rPr>
          <w:b/>
        </w:rPr>
        <w:t xml:space="preserve">: </w:t>
      </w:r>
      <w:r w:rsidR="00FB6686" w:rsidRPr="0011570A">
        <w:rPr>
          <w:b/>
          <w:i/>
        </w:rPr>
        <w:t>« </w:t>
      </w:r>
      <w:proofErr w:type="spellStart"/>
      <w:r w:rsidR="00FB6686" w:rsidRPr="0011570A">
        <w:rPr>
          <w:b/>
          <w:i/>
        </w:rPr>
        <w:t>Rabbouni</w:t>
      </w:r>
      <w:proofErr w:type="spellEnd"/>
      <w:r w:rsidR="00FB6686" w:rsidRPr="0011570A">
        <w:rPr>
          <w:b/>
          <w:i/>
        </w:rPr>
        <w:t>, que je retrouve la vue ! »</w:t>
      </w:r>
    </w:p>
    <w:p w14:paraId="063FE256" w14:textId="77777777" w:rsidR="00FB6686" w:rsidRPr="00103BBA" w:rsidRDefault="00FB6686" w:rsidP="00EE56FA">
      <w:pPr>
        <w:shd w:val="clear" w:color="auto" w:fill="FFFFFF"/>
        <w:jc w:val="both"/>
        <w:rPr>
          <w:b/>
          <w:sz w:val="16"/>
          <w:szCs w:val="16"/>
        </w:rPr>
      </w:pPr>
    </w:p>
    <w:p w14:paraId="063FE258" w14:textId="3F87BEDF" w:rsidR="00FB6686" w:rsidRPr="008B7833" w:rsidRDefault="00FB6686"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i/>
        </w:rPr>
      </w:pPr>
      <w:r w:rsidRPr="0011570A">
        <w:rPr>
          <w:i/>
        </w:rPr>
        <w:t>Quelques enfants ou/et adultes</w:t>
      </w:r>
      <w:r w:rsidR="007E4B31">
        <w:rPr>
          <w:i/>
        </w:rPr>
        <w:t xml:space="preserve"> </w:t>
      </w:r>
      <w:r w:rsidR="0069081D">
        <w:rPr>
          <w:i/>
        </w:rPr>
        <w:t>(désignés</w:t>
      </w:r>
      <w:r w:rsidR="007E4B31">
        <w:rPr>
          <w:i/>
        </w:rPr>
        <w:t xml:space="preserve"> par </w:t>
      </w:r>
      <w:r w:rsidR="0069081D">
        <w:rPr>
          <w:i/>
        </w:rPr>
        <w:t>avance)</w:t>
      </w:r>
      <w:r w:rsidRPr="0011570A">
        <w:rPr>
          <w:i/>
        </w:rPr>
        <w:t xml:space="preserve"> </w:t>
      </w:r>
      <w:r w:rsidR="0069081D" w:rsidRPr="0011570A">
        <w:rPr>
          <w:i/>
        </w:rPr>
        <w:t xml:space="preserve">crient </w:t>
      </w:r>
      <w:r w:rsidR="0069081D">
        <w:rPr>
          <w:i/>
        </w:rPr>
        <w:t xml:space="preserve">de leur place dans </w:t>
      </w:r>
      <w:r w:rsidRPr="0011570A">
        <w:rPr>
          <w:i/>
        </w:rPr>
        <w:t xml:space="preserve">l’assemblée </w:t>
      </w:r>
      <w:r w:rsidR="00DD47D8">
        <w:rPr>
          <w:i/>
        </w:rPr>
        <w:t xml:space="preserve">des </w:t>
      </w:r>
      <w:r w:rsidRPr="0011570A">
        <w:rPr>
          <w:i/>
        </w:rPr>
        <w:t>prières</w:t>
      </w:r>
      <w:r w:rsidR="00DD47D8">
        <w:rPr>
          <w:i/>
        </w:rPr>
        <w:t xml:space="preserve"> </w:t>
      </w:r>
      <w:r w:rsidRPr="0011570A">
        <w:rPr>
          <w:i/>
        </w:rPr>
        <w:t>:</w:t>
      </w:r>
    </w:p>
    <w:p w14:paraId="063FE259" w14:textId="77777777" w:rsidR="00FB6686" w:rsidRPr="0011570A" w:rsidRDefault="00FB6686"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11570A">
        <w:t>« Seigneur, aide-moi à partager.</w:t>
      </w:r>
    </w:p>
    <w:p w14:paraId="063FE25A" w14:textId="77777777" w:rsidR="00FB6686" w:rsidRPr="0011570A" w:rsidRDefault="00FB6686"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11570A">
        <w:t xml:space="preserve"> Seigneur, aide-moi à aller vers ceux qui sont seuls.</w:t>
      </w:r>
    </w:p>
    <w:p w14:paraId="063FE25B" w14:textId="3EA2331F" w:rsidR="00FB6686" w:rsidRPr="0011570A" w:rsidRDefault="00FB6686"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11570A">
        <w:t xml:space="preserve"> Seigneur, aide-moi à mieux écouter ta </w:t>
      </w:r>
      <w:r w:rsidR="007E4B31" w:rsidRPr="0011570A">
        <w:t>parole…</w:t>
      </w:r>
      <w:r w:rsidRPr="0011570A">
        <w:t> »</w:t>
      </w:r>
    </w:p>
    <w:p w14:paraId="063FE25C" w14:textId="77777777" w:rsidR="00C93A13" w:rsidRPr="00103BBA" w:rsidRDefault="00C93A13"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szCs w:val="16"/>
        </w:rPr>
      </w:pPr>
    </w:p>
    <w:p w14:paraId="063FE25D" w14:textId="77777777" w:rsidR="00F02C80" w:rsidRPr="0011570A" w:rsidRDefault="00C93A13"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11570A">
        <w:t>Lecteur J</w:t>
      </w:r>
      <w:r w:rsidR="00F02C80" w:rsidRPr="0011570A">
        <w:t xml:space="preserve">ésus : </w:t>
      </w:r>
      <w:r w:rsidR="00F02C80" w:rsidRPr="0011570A">
        <w:rPr>
          <w:b/>
          <w:i/>
        </w:rPr>
        <w:t>« Va, ta foi t’a sauvé. »</w:t>
      </w:r>
    </w:p>
    <w:p w14:paraId="063FE25E" w14:textId="77777777" w:rsidR="00F02C80" w:rsidRPr="0011570A" w:rsidRDefault="00F02C80" w:rsidP="00EE56FA">
      <w:pPr>
        <w:shd w:val="clear" w:color="auto" w:fill="FFFFFF"/>
        <w:jc w:val="both"/>
        <w:rPr>
          <w:b/>
          <w:i/>
        </w:rPr>
      </w:pPr>
      <w:r w:rsidRPr="0011570A">
        <w:t>Lecteur principal</w:t>
      </w:r>
      <w:r w:rsidRPr="0011570A">
        <w:rPr>
          <w:b/>
        </w:rPr>
        <w:t> :</w:t>
      </w:r>
      <w:r w:rsidRPr="0011570A">
        <w:rPr>
          <w:b/>
          <w:i/>
        </w:rPr>
        <w:t xml:space="preserve"> Aussitôt l’homme retrouva la vue, et il suivait Jésus sur le chemin.</w:t>
      </w:r>
    </w:p>
    <w:p w14:paraId="063FE25F" w14:textId="77777777" w:rsidR="00F02C80" w:rsidRPr="00103BBA" w:rsidRDefault="00F02C80" w:rsidP="00EE56FA">
      <w:pPr>
        <w:rPr>
          <w:b/>
          <w:sz w:val="16"/>
          <w:szCs w:val="16"/>
        </w:rPr>
      </w:pPr>
    </w:p>
    <w:p w14:paraId="063FE260" w14:textId="1A5B0F34" w:rsidR="005C29A1" w:rsidRPr="0011570A"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r w:rsidRPr="0011570A">
        <w:rPr>
          <w:b/>
          <w:bCs/>
          <w:iCs/>
        </w:rPr>
        <w:t>Animateur :</w:t>
      </w:r>
      <w:r w:rsidRPr="0011570A">
        <w:rPr>
          <w:bCs/>
          <w:iCs/>
        </w:rPr>
        <w:t xml:space="preserve"> Bartimée retrouve la vue, il est dans la lumière et il suit Jésus sur le chemin. Comme lui, depuis des siècles, des hommes et des femmes suivent Jésus et vivent dans </w:t>
      </w:r>
      <w:r w:rsidR="008D4CF9">
        <w:rPr>
          <w:bCs/>
          <w:iCs/>
        </w:rPr>
        <w:t>S</w:t>
      </w:r>
      <w:r w:rsidRPr="0011570A">
        <w:rPr>
          <w:bCs/>
          <w:iCs/>
        </w:rPr>
        <w:t xml:space="preserve">a lumière. On les appelle des saints. </w:t>
      </w:r>
      <w:r w:rsidR="00983D4B" w:rsidRPr="0011570A">
        <w:rPr>
          <w:bCs/>
          <w:iCs/>
        </w:rPr>
        <w:t xml:space="preserve">Nous pouvons penser à : nommer le </w:t>
      </w:r>
      <w:r w:rsidRPr="0011570A">
        <w:rPr>
          <w:bCs/>
          <w:iCs/>
        </w:rPr>
        <w:t>saint de la paroisse ou de l’école, à quelques saints c</w:t>
      </w:r>
      <w:r w:rsidR="00983D4B" w:rsidRPr="0011570A">
        <w:rPr>
          <w:bCs/>
          <w:iCs/>
        </w:rPr>
        <w:t>onnus, locaux ou internationaux, quelques noms de saints d’enfants…</w:t>
      </w:r>
    </w:p>
    <w:p w14:paraId="063FE261" w14:textId="3A58E985" w:rsidR="005C29A1" w:rsidRPr="0011570A" w:rsidRDefault="00983D4B"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r w:rsidRPr="0011570A">
        <w:rPr>
          <w:bCs/>
          <w:iCs/>
        </w:rPr>
        <w:t>A l’appel de ces noms, l</w:t>
      </w:r>
      <w:r w:rsidR="005C29A1" w:rsidRPr="0011570A">
        <w:rPr>
          <w:bCs/>
          <w:iCs/>
        </w:rPr>
        <w:t xml:space="preserve">es enfants </w:t>
      </w:r>
      <w:r w:rsidRPr="0011570A">
        <w:rPr>
          <w:bCs/>
          <w:iCs/>
        </w:rPr>
        <w:t xml:space="preserve">marchent </w:t>
      </w:r>
      <w:r w:rsidR="005C29A1" w:rsidRPr="0011570A">
        <w:rPr>
          <w:bCs/>
          <w:iCs/>
        </w:rPr>
        <w:t>sur le chemin et affichent les noms, photos, images des saints sur la croix.</w:t>
      </w:r>
      <w:r w:rsidR="00DD47D8">
        <w:rPr>
          <w:bCs/>
          <w:iCs/>
        </w:rPr>
        <w:t xml:space="preserve"> Ils expriment par une phrase en quoi cette personne a été dans la lumière de jésus.</w:t>
      </w:r>
    </w:p>
    <w:p w14:paraId="063FE262" w14:textId="77777777" w:rsidR="001A7D53" w:rsidRPr="0011570A" w:rsidRDefault="001A7D53"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p>
    <w:p w14:paraId="063FE263" w14:textId="3F98772E" w:rsidR="00196BAB" w:rsidRPr="0011570A" w:rsidRDefault="00196BAB"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r w:rsidRPr="005603D2">
        <w:rPr>
          <w:b/>
          <w:bCs/>
          <w:iCs/>
        </w:rPr>
        <w:t>Chants</w:t>
      </w:r>
      <w:r w:rsidRPr="0011570A">
        <w:rPr>
          <w:b/>
          <w:bCs/>
          <w:iCs/>
        </w:rPr>
        <w:t xml:space="preserve"> : </w:t>
      </w:r>
      <w:r w:rsidRPr="0011570A">
        <w:rPr>
          <w:bCs/>
          <w:iCs/>
        </w:rPr>
        <w:t>Amis dans le seigneur</w:t>
      </w:r>
    </w:p>
    <w:p w14:paraId="063FE264" w14:textId="77777777" w:rsidR="001A7D53" w:rsidRPr="00103BBA" w:rsidRDefault="001A7D53"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sz w:val="16"/>
          <w:szCs w:val="16"/>
        </w:rPr>
      </w:pPr>
    </w:p>
    <w:p w14:paraId="063FE265" w14:textId="77777777" w:rsidR="005C29A1" w:rsidRPr="0011570A"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r w:rsidRPr="0011570A">
        <w:rPr>
          <w:b/>
          <w:bCs/>
          <w:iCs/>
        </w:rPr>
        <w:t>Animateur :</w:t>
      </w:r>
      <w:r w:rsidRPr="0011570A">
        <w:rPr>
          <w:bCs/>
          <w:iCs/>
        </w:rPr>
        <w:t xml:space="preserve"> Nous aussi, comme ces personnes, nous sommes appelés à devenir saints, à marcher vers la lumière de Jésus, à suivre son chemin. </w:t>
      </w:r>
    </w:p>
    <w:p w14:paraId="063FE267" w14:textId="021F0BB6" w:rsidR="00B604A4" w:rsidRDefault="005C29A1"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
          <w:iCs/>
        </w:rPr>
      </w:pPr>
      <w:r w:rsidRPr="0011570A">
        <w:rPr>
          <w:bCs/>
          <w:iCs/>
        </w:rPr>
        <w:t>Pendant le chan</w:t>
      </w:r>
      <w:r w:rsidRPr="008D4CF9">
        <w:rPr>
          <w:bCs/>
          <w:iCs/>
        </w:rPr>
        <w:t>t</w:t>
      </w:r>
      <w:r w:rsidR="008A5D3D" w:rsidRPr="008D4CF9">
        <w:rPr>
          <w:bCs/>
          <w:iCs/>
        </w:rPr>
        <w:t>,</w:t>
      </w:r>
      <w:r w:rsidR="008A5D3D" w:rsidRPr="0011570A">
        <w:rPr>
          <w:bCs/>
          <w:iCs/>
          <w:color w:val="FF0000"/>
        </w:rPr>
        <w:t xml:space="preserve"> </w:t>
      </w:r>
      <w:r w:rsidR="002C09A0" w:rsidRPr="0011570A">
        <w:rPr>
          <w:bCs/>
          <w:iCs/>
        </w:rPr>
        <w:t xml:space="preserve">l’animateur appelle groupe par groupe les enfants et adultes à venir déposer leur prénom ou leur photo sur le chemin avant de regagner leur place ; </w:t>
      </w:r>
      <w:r w:rsidR="002C09A0" w:rsidRPr="0011570A">
        <w:rPr>
          <w:bCs/>
          <w:i/>
          <w:iCs/>
        </w:rPr>
        <w:t xml:space="preserve">(pour un grand nombre de participants, il aura été prévu que </w:t>
      </w:r>
      <w:r w:rsidR="0002075A" w:rsidRPr="0011570A">
        <w:rPr>
          <w:bCs/>
          <w:i/>
          <w:iCs/>
        </w:rPr>
        <w:t xml:space="preserve">les noms soient écrits sur </w:t>
      </w:r>
      <w:r w:rsidR="002C09A0" w:rsidRPr="0011570A">
        <w:rPr>
          <w:bCs/>
          <w:i/>
          <w:iCs/>
        </w:rPr>
        <w:t>une affiche ou un grand galet ou une ardoise…que quelques enfants viendront déposer sur le chemin)</w:t>
      </w:r>
      <w:r w:rsidR="00B604A4" w:rsidRPr="0011570A">
        <w:rPr>
          <w:bCs/>
          <w:i/>
          <w:iCs/>
        </w:rPr>
        <w:t>.</w:t>
      </w:r>
    </w:p>
    <w:p w14:paraId="0DED582E" w14:textId="77777777" w:rsidR="00103BBA" w:rsidRPr="00103BBA" w:rsidRDefault="00103BBA"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
          <w:iCs/>
          <w:sz w:val="16"/>
          <w:szCs w:val="16"/>
        </w:rPr>
      </w:pPr>
    </w:p>
    <w:p w14:paraId="063FE268" w14:textId="77777777" w:rsidR="00B604A4" w:rsidRPr="0011570A" w:rsidRDefault="00C236A9"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iCs/>
        </w:rPr>
      </w:pPr>
      <w:r w:rsidRPr="0011570A">
        <w:rPr>
          <w:b/>
          <w:bCs/>
          <w:iCs/>
        </w:rPr>
        <w:t xml:space="preserve">Prière : </w:t>
      </w:r>
      <w:r w:rsidRPr="0011570A">
        <w:rPr>
          <w:bCs/>
          <w:iCs/>
        </w:rPr>
        <w:t xml:space="preserve">Unis à Bartimée, à tous les saints du monde entier, nous disons à Dieu la prière que Jésus nous a donnée. On peut inviter les enfants à se donner la main pour le </w:t>
      </w:r>
      <w:r w:rsidRPr="0011570A">
        <w:rPr>
          <w:b/>
          <w:bCs/>
          <w:iCs/>
        </w:rPr>
        <w:t>Notre Père.</w:t>
      </w:r>
    </w:p>
    <w:p w14:paraId="063FE269" w14:textId="77777777" w:rsidR="00C236A9" w:rsidRPr="00103BBA" w:rsidRDefault="00C236A9" w:rsidP="00EE56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iCs/>
          <w:sz w:val="16"/>
          <w:szCs w:val="16"/>
        </w:rPr>
      </w:pPr>
    </w:p>
    <w:p w14:paraId="063FE26A" w14:textId="3054A575" w:rsidR="005C29A1" w:rsidRPr="0011570A" w:rsidRDefault="00B604A4" w:rsidP="00EE56FA">
      <w:pPr>
        <w:jc w:val="both"/>
        <w:rPr>
          <w:bCs/>
        </w:rPr>
      </w:pPr>
      <w:r w:rsidRPr="0011570A">
        <w:rPr>
          <w:b/>
          <w:bCs/>
        </w:rPr>
        <w:t>Envoi :</w:t>
      </w:r>
      <w:r w:rsidR="008A5D3D" w:rsidRPr="0011570A">
        <w:rPr>
          <w:b/>
          <w:bCs/>
        </w:rPr>
        <w:t xml:space="preserve"> </w:t>
      </w:r>
      <w:r w:rsidR="008A5D3D" w:rsidRPr="0011570A">
        <w:rPr>
          <w:bCs/>
        </w:rPr>
        <w:t>Que la joie de tous les saints qui vivent pour toujours dans l’amour auprès de Dieu nous accompagne ! Sachons la vivre et la transmettre autour de nous !</w:t>
      </w:r>
    </w:p>
    <w:p w14:paraId="063FE26D" w14:textId="2523FE24" w:rsidR="008E1EF5" w:rsidRPr="0011570A" w:rsidRDefault="00196BAB" w:rsidP="00EE56FA">
      <w:pPr>
        <w:jc w:val="both"/>
        <w:rPr>
          <w:bCs/>
        </w:rPr>
      </w:pPr>
      <w:r w:rsidRPr="005603D2">
        <w:rPr>
          <w:b/>
          <w:bCs/>
          <w:iCs/>
        </w:rPr>
        <w:t>Chants</w:t>
      </w:r>
      <w:r w:rsidRPr="0011570A">
        <w:rPr>
          <w:b/>
          <w:bCs/>
          <w:iCs/>
        </w:rPr>
        <w:t xml:space="preserve"> : </w:t>
      </w:r>
      <w:r w:rsidRPr="0011570A">
        <w:rPr>
          <w:bCs/>
          <w:iCs/>
        </w:rPr>
        <w:t>Amis dans le Seigneur</w:t>
      </w:r>
    </w:p>
    <w:sectPr w:rsidR="008E1EF5" w:rsidRPr="0011570A" w:rsidSect="00EE56FA">
      <w:footerReference w:type="even" r:id="rId12"/>
      <w:footerReference w:type="default" r:id="rId13"/>
      <w:pgSz w:w="11906" w:h="16838"/>
      <w:pgMar w:top="720" w:right="720" w:bottom="720" w:left="720"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4180A" w14:textId="77777777" w:rsidR="00424757" w:rsidRDefault="00424757" w:rsidP="004148A7">
      <w:r>
        <w:separator/>
      </w:r>
    </w:p>
  </w:endnote>
  <w:endnote w:type="continuationSeparator" w:id="0">
    <w:p w14:paraId="3E79D5E9" w14:textId="77777777" w:rsidR="00424757" w:rsidRDefault="00424757" w:rsidP="0041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E274" w14:textId="77777777" w:rsidR="006E0ADE" w:rsidRDefault="001355C1">
    <w:pPr>
      <w:pStyle w:val="Pieddepage"/>
      <w:framePr w:wrap="around" w:vAnchor="text" w:hAnchor="margin" w:xAlign="right" w:y="1"/>
      <w:rPr>
        <w:rStyle w:val="Numrodepage"/>
      </w:rPr>
    </w:pPr>
    <w:r>
      <w:rPr>
        <w:rStyle w:val="Numrodepage"/>
      </w:rPr>
      <w:fldChar w:fldCharType="begin"/>
    </w:r>
    <w:r w:rsidR="006E0ADE">
      <w:rPr>
        <w:rStyle w:val="Numrodepage"/>
      </w:rPr>
      <w:instrText xml:space="preserve">PAGE  </w:instrText>
    </w:r>
    <w:r>
      <w:rPr>
        <w:rStyle w:val="Numrodepage"/>
      </w:rPr>
      <w:fldChar w:fldCharType="separate"/>
    </w:r>
    <w:r w:rsidR="00B816AE">
      <w:rPr>
        <w:rStyle w:val="Numrodepage"/>
        <w:noProof/>
      </w:rPr>
      <w:t>12</w:t>
    </w:r>
    <w:r>
      <w:rPr>
        <w:rStyle w:val="Numrodepage"/>
      </w:rPr>
      <w:fldChar w:fldCharType="end"/>
    </w:r>
  </w:p>
  <w:p w14:paraId="063FE275" w14:textId="77777777" w:rsidR="006E0ADE" w:rsidRDefault="006E0AD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036003"/>
      <w:docPartObj>
        <w:docPartGallery w:val="Page Numbers (Bottom of Page)"/>
        <w:docPartUnique/>
      </w:docPartObj>
    </w:sdtPr>
    <w:sdtContent>
      <w:p w14:paraId="063FE277" w14:textId="6451C357" w:rsidR="006E0ADE" w:rsidRDefault="00B86F9C" w:rsidP="00EE56FA">
        <w:pPr>
          <w:pStyle w:val="Pieddepage"/>
          <w:jc w:val="right"/>
        </w:pPr>
        <w:r w:rsidRPr="00EE56FA">
          <w:rPr>
            <w:sz w:val="20"/>
            <w:szCs w:val="20"/>
          </w:rPr>
          <w:t>Catéchèse Par la Parole</w:t>
        </w:r>
        <w:r w:rsidR="00EE56FA" w:rsidRPr="00EE56FA">
          <w:rPr>
            <w:sz w:val="20"/>
            <w:szCs w:val="20"/>
          </w:rPr>
          <w:t xml:space="preserve"> - Module </w:t>
        </w:r>
        <w:r w:rsidRPr="00EE56FA">
          <w:rPr>
            <w:sz w:val="20"/>
            <w:szCs w:val="20"/>
          </w:rPr>
          <w:t>Bartimée</w:t>
        </w:r>
        <w:r w:rsidR="00EE56FA" w:rsidRPr="00EE56FA">
          <w:rPr>
            <w:sz w:val="20"/>
            <w:szCs w:val="20"/>
          </w:rPr>
          <w:t xml:space="preserve"> - </w:t>
        </w:r>
        <w:r w:rsidRPr="00EE56FA">
          <w:rPr>
            <w:sz w:val="20"/>
            <w:szCs w:val="20"/>
          </w:rPr>
          <w:t>Célébration Toussaint</w:t>
        </w:r>
        <w:r>
          <w:t xml:space="preserve">                                             </w:t>
        </w:r>
        <w:r w:rsidR="00BD35F6">
          <w:fldChar w:fldCharType="begin"/>
        </w:r>
        <w:r w:rsidR="00BD35F6">
          <w:instrText xml:space="preserve"> PAGE   \* MERGEFORMAT </w:instrText>
        </w:r>
        <w:r w:rsidR="00BD35F6">
          <w:fldChar w:fldCharType="separate"/>
        </w:r>
        <w:r w:rsidR="00137506">
          <w:rPr>
            <w:noProof/>
          </w:rPr>
          <w:t>1</w:t>
        </w:r>
        <w:r w:rsidR="00BD35F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B14D7" w14:textId="77777777" w:rsidR="00424757" w:rsidRDefault="00424757" w:rsidP="004148A7">
      <w:r>
        <w:separator/>
      </w:r>
    </w:p>
  </w:footnote>
  <w:footnote w:type="continuationSeparator" w:id="0">
    <w:p w14:paraId="0FEF603B" w14:textId="77777777" w:rsidR="00424757" w:rsidRDefault="00424757" w:rsidP="00414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6ACC"/>
    <w:multiLevelType w:val="hybridMultilevel"/>
    <w:tmpl w:val="E80493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060C90"/>
    <w:multiLevelType w:val="hybridMultilevel"/>
    <w:tmpl w:val="45E00A50"/>
    <w:lvl w:ilvl="0" w:tplc="43440236">
      <w:numFmt w:val="bullet"/>
      <w:lvlText w:val="-"/>
      <w:lvlJc w:val="left"/>
      <w:pPr>
        <w:ind w:left="1368" w:hanging="360"/>
      </w:pPr>
      <w:rPr>
        <w:rFonts w:ascii="Times New Roman" w:eastAsia="Times New Roman" w:hAnsi="Times New Roman" w:cs="Times New Roman"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num w:numId="1" w16cid:durableId="1153251196">
    <w:abstractNumId w:val="1"/>
  </w:num>
  <w:num w:numId="2" w16cid:durableId="186046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A1"/>
    <w:rsid w:val="0002075A"/>
    <w:rsid w:val="00103BBA"/>
    <w:rsid w:val="00110CE3"/>
    <w:rsid w:val="0011570A"/>
    <w:rsid w:val="001355C1"/>
    <w:rsid w:val="00137506"/>
    <w:rsid w:val="001824B0"/>
    <w:rsid w:val="00182AD4"/>
    <w:rsid w:val="00195B25"/>
    <w:rsid w:val="00196BAB"/>
    <w:rsid w:val="001A7D53"/>
    <w:rsid w:val="001C5FAB"/>
    <w:rsid w:val="0021156C"/>
    <w:rsid w:val="002C09A0"/>
    <w:rsid w:val="002D074A"/>
    <w:rsid w:val="003342EE"/>
    <w:rsid w:val="00344DBF"/>
    <w:rsid w:val="00393F0C"/>
    <w:rsid w:val="003C2AC4"/>
    <w:rsid w:val="004148A7"/>
    <w:rsid w:val="00424757"/>
    <w:rsid w:val="00493D82"/>
    <w:rsid w:val="004C4F7E"/>
    <w:rsid w:val="004E178B"/>
    <w:rsid w:val="005603D2"/>
    <w:rsid w:val="00593EC2"/>
    <w:rsid w:val="005C09F6"/>
    <w:rsid w:val="005C29A1"/>
    <w:rsid w:val="005C3B33"/>
    <w:rsid w:val="00654679"/>
    <w:rsid w:val="006754DC"/>
    <w:rsid w:val="0069081D"/>
    <w:rsid w:val="006E0ADE"/>
    <w:rsid w:val="007C53F4"/>
    <w:rsid w:val="007E0973"/>
    <w:rsid w:val="007E4B31"/>
    <w:rsid w:val="007E6766"/>
    <w:rsid w:val="007F77DF"/>
    <w:rsid w:val="0082652C"/>
    <w:rsid w:val="008300FA"/>
    <w:rsid w:val="008A5D3D"/>
    <w:rsid w:val="008B16F4"/>
    <w:rsid w:val="008B3BFB"/>
    <w:rsid w:val="008B7833"/>
    <w:rsid w:val="008C164B"/>
    <w:rsid w:val="008D4CF9"/>
    <w:rsid w:val="008E1EF5"/>
    <w:rsid w:val="0097056F"/>
    <w:rsid w:val="00983D4B"/>
    <w:rsid w:val="00994AE8"/>
    <w:rsid w:val="00B2340C"/>
    <w:rsid w:val="00B5698F"/>
    <w:rsid w:val="00B604A4"/>
    <w:rsid w:val="00B816AE"/>
    <w:rsid w:val="00B86F9C"/>
    <w:rsid w:val="00BD35F6"/>
    <w:rsid w:val="00C236A9"/>
    <w:rsid w:val="00C62654"/>
    <w:rsid w:val="00C93A13"/>
    <w:rsid w:val="00CC2F35"/>
    <w:rsid w:val="00CE173A"/>
    <w:rsid w:val="00CE3A4C"/>
    <w:rsid w:val="00D53EB2"/>
    <w:rsid w:val="00D70685"/>
    <w:rsid w:val="00D96E33"/>
    <w:rsid w:val="00DD47D8"/>
    <w:rsid w:val="00E0407B"/>
    <w:rsid w:val="00EC758B"/>
    <w:rsid w:val="00EE56FA"/>
    <w:rsid w:val="00F02C80"/>
    <w:rsid w:val="00FB66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E21F"/>
  <w15:docId w15:val="{0E140A3C-6A4B-46BB-A260-24A7EC74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A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C29A1"/>
    <w:pPr>
      <w:tabs>
        <w:tab w:val="center" w:pos="4536"/>
        <w:tab w:val="right" w:pos="9072"/>
      </w:tabs>
    </w:pPr>
  </w:style>
  <w:style w:type="character" w:customStyle="1" w:styleId="PieddepageCar">
    <w:name w:val="Pied de page Car"/>
    <w:basedOn w:val="Policepardfaut"/>
    <w:link w:val="Pieddepage"/>
    <w:uiPriority w:val="99"/>
    <w:rsid w:val="005C29A1"/>
    <w:rPr>
      <w:rFonts w:ascii="Times New Roman" w:eastAsia="Times New Roman" w:hAnsi="Times New Roman" w:cs="Times New Roman"/>
      <w:sz w:val="24"/>
      <w:szCs w:val="24"/>
      <w:lang w:eastAsia="fr-FR"/>
    </w:rPr>
  </w:style>
  <w:style w:type="character" w:styleId="Numrodepage">
    <w:name w:val="page number"/>
    <w:basedOn w:val="Policepardfaut"/>
    <w:semiHidden/>
    <w:rsid w:val="005C29A1"/>
  </w:style>
  <w:style w:type="paragraph" w:styleId="Paragraphedeliste">
    <w:name w:val="List Paragraph"/>
    <w:basedOn w:val="Normal"/>
    <w:uiPriority w:val="34"/>
    <w:qFormat/>
    <w:rsid w:val="005C29A1"/>
    <w:pPr>
      <w:ind w:left="708"/>
    </w:pPr>
  </w:style>
  <w:style w:type="character" w:styleId="Lienhypertexte">
    <w:name w:val="Hyperlink"/>
    <w:basedOn w:val="Policepardfaut"/>
    <w:uiPriority w:val="99"/>
    <w:unhideWhenUsed/>
    <w:rsid w:val="005C29A1"/>
    <w:rPr>
      <w:color w:val="0000FF"/>
      <w:u w:val="single"/>
    </w:rPr>
  </w:style>
  <w:style w:type="paragraph" w:styleId="En-tte">
    <w:name w:val="header"/>
    <w:basedOn w:val="Normal"/>
    <w:link w:val="En-tteCar"/>
    <w:uiPriority w:val="99"/>
    <w:unhideWhenUsed/>
    <w:rsid w:val="00B86F9C"/>
    <w:pPr>
      <w:tabs>
        <w:tab w:val="center" w:pos="4536"/>
        <w:tab w:val="right" w:pos="9072"/>
      </w:tabs>
    </w:pPr>
  </w:style>
  <w:style w:type="character" w:customStyle="1" w:styleId="En-tteCar">
    <w:name w:val="En-tête Car"/>
    <w:basedOn w:val="Policepardfaut"/>
    <w:link w:val="En-tte"/>
    <w:uiPriority w:val="99"/>
    <w:rsid w:val="00B86F9C"/>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3C2AC4"/>
    <w:rPr>
      <w:color w:val="800080" w:themeColor="followedHyperlink"/>
      <w:u w:val="single"/>
    </w:rPr>
  </w:style>
  <w:style w:type="character" w:styleId="Mentionnonrsolue">
    <w:name w:val="Unresolved Mention"/>
    <w:basedOn w:val="Policepardfaut"/>
    <w:uiPriority w:val="99"/>
    <w:semiHidden/>
    <w:unhideWhenUsed/>
    <w:rsid w:val="00110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2022-12-bartimee-bienven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techese-par-la-parole.catholique.fr/2022-12-bartimee-bienvenue" TargetMode="External"/><Relationship Id="rId4" Type="http://schemas.openxmlformats.org/officeDocument/2006/relationships/settings" Target="settings.xml"/><Relationship Id="rId9" Type="http://schemas.openxmlformats.org/officeDocument/2006/relationships/hyperlink" Target="https://catechese-par-la-parole.catholique.fr/2022-12-bartimee-bienvenu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E906-08ED-4A18-B062-330F120A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992</Words>
  <Characters>5460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Dugué</dc:creator>
  <cp:lastModifiedBy>odile theiller</cp:lastModifiedBy>
  <cp:revision>6</cp:revision>
  <cp:lastPrinted>2018-06-05T12:40:00Z</cp:lastPrinted>
  <dcterms:created xsi:type="dcterms:W3CDTF">2024-07-26T14:32:00Z</dcterms:created>
  <dcterms:modified xsi:type="dcterms:W3CDTF">2024-07-26T16:21:00Z</dcterms:modified>
</cp:coreProperties>
</file>